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rsidTr="00215ADD">
        <w:tc>
          <w:tcPr>
            <w:tcW w:w="509" w:type="dxa"/>
          </w:tcPr>
          <w:p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rsidR="00672BFD" w:rsidRPr="00672BFD" w:rsidRDefault="00672BFD"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EE6C8C">
              <w:rPr>
                <w:rFonts w:ascii="黑体" w:eastAsia="黑体" w:hAnsi="黑体"/>
                <w:sz w:val="21"/>
                <w:szCs w:val="21"/>
              </w:rPr>
              <w:t>点击此处添加ICS号</w:t>
            </w:r>
            <w:r w:rsidRPr="00672BFD">
              <w:rPr>
                <w:rFonts w:ascii="黑体" w:eastAsia="黑体" w:hAnsi="黑体"/>
                <w:sz w:val="21"/>
                <w:szCs w:val="21"/>
              </w:rPr>
              <w:fldChar w:fldCharType="end"/>
            </w:r>
            <w:bookmarkEnd w:id="0"/>
          </w:p>
        </w:tc>
      </w:tr>
      <w:tr w:rsidR="007B7453" w:rsidRPr="00672BFD" w:rsidTr="00215ADD">
        <w:tc>
          <w:tcPr>
            <w:tcW w:w="509" w:type="dxa"/>
          </w:tcPr>
          <w:p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5"/>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rsidTr="008A173B">
              <w:trPr>
                <w:trHeight w:hRule="exact" w:val="1021"/>
              </w:trPr>
              <w:tc>
                <w:tcPr>
                  <w:tcW w:w="9242" w:type="dxa"/>
                  <w:vAlign w:val="center"/>
                </w:tcPr>
                <w:p w:rsidR="000F4050" w:rsidRDefault="007B6032" w:rsidP="0061678B">
                  <w:pPr>
                    <w:pStyle w:val="affff0"/>
                    <w:framePr w:w="0" w:hRule="auto" w:wrap="auto" w:hAnchor="text" w:xAlign="left" w:yAlign="inline" w:anchorLock="0"/>
                    <w:ind w:left="420" w:right="624"/>
                    <w:rPr>
                      <w:rFonts w:ascii="宋体" w:hAnsi="宋体"/>
                      <w:sz w:val="28"/>
                      <w:szCs w:val="28"/>
                    </w:rPr>
                  </w:pPr>
                  <w:r w:rsidRPr="00AA52A1">
                    <w:rPr>
                      <w:noProof/>
                    </w:rPr>
                    <w:drawing>
                      <wp:inline distT="0" distB="0" distL="0" distR="0" wp14:anchorId="7AA0C04B" wp14:editId="03FE0120">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F72829">
                    <w:rPr>
                      <w:noProof/>
                    </w:rPr>
                    <w:drawing>
                      <wp:inline distT="0" distB="0" distL="0" distR="0" wp14:anchorId="427DD01D" wp14:editId="6FA5B7CF">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1446C2">
                    <w:rPr>
                      <w:sz w:val="21"/>
                      <w:szCs w:val="21"/>
                    </w:rPr>
                    <w:t xml:space="preserve"> </w:t>
                  </w:r>
                  <w:r w:rsidR="009C3257">
                    <w:fldChar w:fldCharType="begin">
                      <w:ffData>
                        <w:name w:val="c1"/>
                        <w:enabled/>
                        <w:calcOnExit w:val="0"/>
                        <w:textInput>
                          <w:maxLength w:val="7"/>
                        </w:textInput>
                      </w:ffData>
                    </w:fldChar>
                  </w:r>
                  <w:bookmarkStart w:id="1" w:name="c1"/>
                  <w:r w:rsidR="009C3257">
                    <w:instrText xml:space="preserve"> FORMTEXT </w:instrText>
                  </w:r>
                  <w:r w:rsidR="009C3257">
                    <w:fldChar w:fldCharType="separate"/>
                  </w:r>
                  <w:r w:rsidR="008A173B">
                    <w:t> </w:t>
                  </w:r>
                  <w:r w:rsidR="008A173B">
                    <w:t> </w:t>
                  </w:r>
                  <w:r w:rsidR="008A173B">
                    <w:t> </w:t>
                  </w:r>
                  <w:r w:rsidR="008A173B">
                    <w:t> </w:t>
                  </w:r>
                  <w:r w:rsidR="008A173B">
                    <w:t> </w:t>
                  </w:r>
                  <w:r w:rsidR="009C3257">
                    <w:fldChar w:fldCharType="end"/>
                  </w:r>
                  <w:bookmarkEnd w:id="1"/>
                </w:p>
              </w:tc>
            </w:tr>
          </w:tbl>
          <w:p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215ADD">
              <w:rPr>
                <w:rFonts w:ascii="黑体" w:eastAsia="黑体" w:hAnsi="黑体"/>
                <w:sz w:val="21"/>
                <w:szCs w:val="21"/>
              </w:rPr>
              <w:t>点击此处添加CCS号</w:t>
            </w:r>
            <w:r w:rsidRPr="00672BFD">
              <w:rPr>
                <w:rFonts w:ascii="黑体" w:eastAsia="黑体" w:hAnsi="黑体"/>
                <w:sz w:val="21"/>
                <w:szCs w:val="21"/>
              </w:rPr>
              <w:fldChar w:fldCharType="end"/>
            </w:r>
            <w:bookmarkEnd w:id="2"/>
          </w:p>
        </w:tc>
      </w:tr>
    </w:tbl>
    <w:bookmarkStart w:id="3" w:name="_Hlk26473981"/>
    <w:p w:rsidR="0000040A" w:rsidRPr="007B7453" w:rsidRDefault="007B7453"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215ADD">
        <w:rPr>
          <w:rFonts w:ascii="黑体" w:eastAsia="黑体"/>
          <w:b w:val="0"/>
          <w:w w:val="100"/>
          <w:sz w:val="48"/>
        </w:rPr>
        <w:t> </w:t>
      </w:r>
      <w:r w:rsidR="00215ADD">
        <w:rPr>
          <w:rFonts w:ascii="黑体" w:eastAsia="黑体"/>
          <w:b w:val="0"/>
          <w:w w:val="100"/>
          <w:sz w:val="48"/>
        </w:rPr>
        <w:t> </w:t>
      </w:r>
      <w:r w:rsidR="00215ADD">
        <w:rPr>
          <w:rFonts w:ascii="黑体" w:eastAsia="黑体"/>
          <w:b w:val="0"/>
          <w:w w:val="100"/>
          <w:sz w:val="48"/>
        </w:rPr>
        <w:t> </w:t>
      </w:r>
      <w:r w:rsidR="00215ADD">
        <w:rPr>
          <w:rFonts w:ascii="黑体" w:eastAsia="黑体"/>
          <w:b w:val="0"/>
          <w:w w:val="100"/>
          <w:sz w:val="48"/>
        </w:rPr>
        <w:t> </w:t>
      </w:r>
      <w:r w:rsidR="00215ADD">
        <w:rPr>
          <w:rFonts w:ascii="黑体" w:eastAsia="黑体"/>
          <w:b w:val="0"/>
          <w:w w:val="100"/>
          <w:sz w:val="48"/>
        </w:rPr>
        <w:t> </w:t>
      </w:r>
      <w:r w:rsidRPr="001A4CF3">
        <w:rPr>
          <w:rFonts w:ascii="黑体" w:eastAsia="黑体"/>
          <w:b w:val="0"/>
          <w:w w:val="100"/>
          <w:sz w:val="48"/>
        </w:rPr>
        <w:fldChar w:fldCharType="end"/>
      </w:r>
      <w:bookmarkEnd w:id="4"/>
      <w:r w:rsidR="00AE2A69">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AA456B" w:rsidRPr="00A952D7" w:rsidRDefault="00AE2A69" w:rsidP="00A952D7">
      <w:pPr>
        <w:pStyle w:val="afffffffffc"/>
        <w:framePr w:wrap="auto"/>
      </w:pPr>
      <w:r>
        <w:t>T/</w:t>
      </w:r>
      <w:r w:rsidR="00EB31ED">
        <w:fldChar w:fldCharType="begin">
          <w:ffData>
            <w:name w:val="文字1"/>
            <w:enabled/>
            <w:calcOnExit w:val="0"/>
            <w:textInput>
              <w:default w:val="XXX"/>
            </w:textInput>
          </w:ffData>
        </w:fldChar>
      </w:r>
      <w:bookmarkStart w:id="5" w:name="文字1"/>
      <w:r w:rsidR="00EB31ED">
        <w:instrText xml:space="preserve"> FORMTEXT </w:instrText>
      </w:r>
      <w:r w:rsidR="00EB31ED">
        <w:fldChar w:fldCharType="separate"/>
      </w:r>
      <w:r w:rsidR="00EB31ED">
        <w:t>XXX</w:t>
      </w:r>
      <w:r w:rsidR="00EB31ED">
        <w:fldChar w:fldCharType="end"/>
      </w:r>
      <w:bookmarkEnd w:id="5"/>
      <w:r w:rsidR="00634D9E">
        <w:t xml:space="preserve"> </w:t>
      </w:r>
      <w:r w:rsidR="00EB31ED">
        <w:fldChar w:fldCharType="begin">
          <w:ffData>
            <w:name w:val="NSTD_CODE_F"/>
            <w:enabled/>
            <w:calcOnExit w:val="0"/>
            <w:textInput>
              <w:default w:val="XXXX"/>
            </w:textInput>
          </w:ffData>
        </w:fldChar>
      </w:r>
      <w:bookmarkStart w:id="6" w:name="NSTD_CODE_F"/>
      <w:r w:rsidR="00EB31ED">
        <w:instrText xml:space="preserve"> FORMTEXT </w:instrText>
      </w:r>
      <w:r w:rsidR="00EB31ED">
        <w:fldChar w:fldCharType="separate"/>
      </w:r>
      <w:r w:rsidR="00EB31ED">
        <w:t>XXXX</w:t>
      </w:r>
      <w:r w:rsidR="00EB31ED">
        <w:fldChar w:fldCharType="end"/>
      </w:r>
      <w:bookmarkEnd w:id="6"/>
      <w:r w:rsidR="004644A6" w:rsidRPr="004644A6">
        <w:rPr>
          <w:rFonts w:hAnsi="黑体"/>
        </w:rPr>
        <w:t>—</w:t>
      </w:r>
      <w:r w:rsidR="00087A77">
        <w:fldChar w:fldCharType="begin">
          <w:ffData>
            <w:name w:val="NSTD_CODE_B"/>
            <w:enabled/>
            <w:calcOnExit w:val="0"/>
            <w:textInput>
              <w:default w:val="XXXX"/>
            </w:textInput>
          </w:ffData>
        </w:fldChar>
      </w:r>
      <w:bookmarkStart w:id="7" w:name="NSTD_CODE_B"/>
      <w:r w:rsidR="00087A77">
        <w:instrText xml:space="preserve"> FORMTEXT </w:instrText>
      </w:r>
      <w:r w:rsidR="00087A77">
        <w:fldChar w:fldCharType="separate"/>
      </w:r>
      <w:r w:rsidR="00087A77">
        <w:t>XXXX</w:t>
      </w:r>
      <w:r w:rsidR="00087A77">
        <w:fldChar w:fldCharType="end"/>
      </w:r>
      <w:bookmarkEnd w:id="7"/>
    </w:p>
    <w:p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38960C8" wp14:editId="0852B7BE">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0B5E3623"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rsidR="006816A4" w:rsidRDefault="00562308"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E40550">
        <w:rPr>
          <w:rFonts w:hint="eastAsia"/>
        </w:rPr>
        <w:t>有机热载体锅炉</w:t>
      </w:r>
      <w:r w:rsidR="00832DAC">
        <w:rPr>
          <w:rFonts w:hint="eastAsia"/>
        </w:rPr>
        <w:t>司炉</w:t>
      </w:r>
      <w:r w:rsidR="00EE6C8C" w:rsidRPr="00EE6C8C">
        <w:rPr>
          <w:rFonts w:hint="eastAsia"/>
        </w:rPr>
        <w:t>操作规程</w:t>
      </w:r>
      <w:r>
        <w:fldChar w:fldCharType="end"/>
      </w:r>
      <w:bookmarkEnd w:id="9"/>
    </w:p>
    <w:p w:rsidR="00815419" w:rsidRPr="00815419" w:rsidRDefault="00815419" w:rsidP="00324EDD">
      <w:pPr>
        <w:framePr w:w="9639" w:h="6974" w:hRule="exact" w:wrap="around" w:vAnchor="page" w:hAnchor="page" w:x="1419" w:y="6408" w:anchorLock="1"/>
        <w:ind w:left="-1418"/>
      </w:pPr>
    </w:p>
    <w:p w:rsidR="00755402" w:rsidRPr="008B50C8" w:rsidRDefault="00F515EE" w:rsidP="00463B77">
      <w:pPr>
        <w:pStyle w:val="affffffe"/>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10"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sidR="00E829A9">
        <w:rPr>
          <w:rFonts w:eastAsia="黑体"/>
          <w:noProof/>
          <w:szCs w:val="28"/>
        </w:rPr>
        <w:t> </w:t>
      </w:r>
      <w:r w:rsidR="00E829A9">
        <w:rPr>
          <w:rFonts w:eastAsia="黑体"/>
          <w:noProof/>
          <w:szCs w:val="28"/>
        </w:rPr>
        <w:t> </w:t>
      </w:r>
      <w:r w:rsidR="00E829A9">
        <w:rPr>
          <w:rFonts w:eastAsia="黑体"/>
          <w:noProof/>
          <w:szCs w:val="28"/>
        </w:rPr>
        <w:t> </w:t>
      </w:r>
      <w:r w:rsidR="00E829A9">
        <w:rPr>
          <w:rFonts w:eastAsia="黑体"/>
          <w:noProof/>
          <w:szCs w:val="28"/>
        </w:rPr>
        <w:t> </w:t>
      </w:r>
      <w:r w:rsidR="00E829A9">
        <w:rPr>
          <w:rFonts w:eastAsia="黑体"/>
          <w:noProof/>
          <w:szCs w:val="28"/>
        </w:rPr>
        <w:t> </w:t>
      </w:r>
      <w:r>
        <w:rPr>
          <w:rFonts w:eastAsia="黑体"/>
          <w:noProof/>
          <w:szCs w:val="28"/>
        </w:rPr>
        <w:fldChar w:fldCharType="end"/>
      </w:r>
      <w:bookmarkEnd w:id="10"/>
    </w:p>
    <w:p w:rsidR="00815419" w:rsidRPr="00324EDD" w:rsidRDefault="00815419" w:rsidP="00324EDD">
      <w:pPr>
        <w:framePr w:w="9639" w:h="6974" w:hRule="exact" w:wrap="around" w:vAnchor="page" w:hAnchor="page" w:x="1419" w:y="6408" w:anchorLock="1"/>
        <w:spacing w:line="760" w:lineRule="exact"/>
        <w:ind w:left="-1418"/>
      </w:pPr>
    </w:p>
    <w:p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rsidR="00CA7AFD" w:rsidRPr="00AC4D95" w:rsidRDefault="00A32D73" w:rsidP="00463B77">
      <w:pPr>
        <w:pStyle w:val="affffffe"/>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sidR="002C39EC">
        <w:rPr>
          <w:noProof/>
          <w:sz w:val="24"/>
          <w:szCs w:val="28"/>
        </w:rPr>
      </w:r>
      <w:r w:rsidR="002C39EC">
        <w:rPr>
          <w:noProof/>
          <w:sz w:val="24"/>
          <w:szCs w:val="28"/>
        </w:rPr>
        <w:fldChar w:fldCharType="separate"/>
      </w:r>
      <w:r>
        <w:rPr>
          <w:noProof/>
          <w:sz w:val="24"/>
          <w:szCs w:val="28"/>
        </w:rPr>
        <w:fldChar w:fldCharType="end"/>
      </w:r>
      <w:bookmarkEnd w:id="11"/>
    </w:p>
    <w:p w:rsidR="0036429C" w:rsidRDefault="00B378E5" w:rsidP="00463B77">
      <w:pPr>
        <w:pStyle w:val="affffffe"/>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2"/>
    </w:p>
    <w:p w:rsidR="00DE703F" w:rsidRPr="00A6537A" w:rsidRDefault="008620FC" w:rsidP="00463B77">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002C39EC">
        <w:rPr>
          <w:b/>
          <w:noProof/>
          <w:sz w:val="21"/>
          <w:szCs w:val="28"/>
        </w:rPr>
      </w:r>
      <w:r w:rsidR="002C39EC">
        <w:rPr>
          <w:b/>
          <w:noProof/>
          <w:sz w:val="21"/>
          <w:szCs w:val="28"/>
        </w:rPr>
        <w:fldChar w:fldCharType="separate"/>
      </w:r>
      <w:r w:rsidRPr="00A6537A">
        <w:rPr>
          <w:b/>
          <w:noProof/>
          <w:sz w:val="21"/>
          <w:szCs w:val="28"/>
        </w:rPr>
        <w:fldChar w:fldCharType="end"/>
      </w:r>
      <w:bookmarkEnd w:id="13"/>
    </w:p>
    <w:p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rsidR="007B7453" w:rsidRPr="004C7E8B" w:rsidRDefault="007B7453" w:rsidP="004C25A2">
      <w:pPr>
        <w:pStyle w:val="afffffffe"/>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4C25A2">
        <w:rPr>
          <w:rFonts w:hAnsi="黑体"/>
          <w:w w:val="100"/>
          <w:sz w:val="28"/>
        </w:rPr>
        <w:t> </w:t>
      </w:r>
      <w:r w:rsidR="004C25A2">
        <w:rPr>
          <w:rFonts w:hAnsi="黑体"/>
          <w:w w:val="100"/>
          <w:sz w:val="28"/>
        </w:rPr>
        <w:t> </w:t>
      </w:r>
      <w:r w:rsidR="004C25A2">
        <w:rPr>
          <w:rFonts w:hAnsi="黑体"/>
          <w:w w:val="100"/>
          <w:sz w:val="28"/>
        </w:rPr>
        <w:t> </w:t>
      </w:r>
      <w:r w:rsidR="004C25A2">
        <w:rPr>
          <w:rFonts w:hAnsi="黑体"/>
          <w:w w:val="100"/>
          <w:sz w:val="28"/>
        </w:rPr>
        <w:t> </w:t>
      </w:r>
      <w:r w:rsidR="004C25A2">
        <w:rPr>
          <w:rFonts w:hAnsi="黑体"/>
          <w:w w:val="100"/>
          <w:sz w:val="28"/>
        </w:rPr>
        <w:t> </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rsidR="00A02BAE" w:rsidRPr="00CD50A1" w:rsidRDefault="006A37B9" w:rsidP="00A02BAE">
      <w:pPr>
        <w:rPr>
          <w:rFonts w:ascii="宋体" w:hAnsi="宋体"/>
          <w:sz w:val="28"/>
          <w:szCs w:val="28"/>
        </w:rPr>
        <w:sectPr w:rsidR="00A02BAE" w:rsidRPr="00CD50A1" w:rsidSect="009908A3">
          <w:headerReference w:type="default" r:id="rId11"/>
          <w:footerReference w:type="even" r:id="rId12"/>
          <w:headerReference w:type="first" r:id="rId13"/>
          <w:footerReference w:type="first" r:id="rId14"/>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685FBAC1" wp14:editId="3B8C69F0">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358F6588"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rsidR="00EE6C8C" w:rsidRDefault="00EE6C8C" w:rsidP="00EE6C8C">
      <w:pPr>
        <w:pStyle w:val="a6"/>
        <w:spacing w:after="360"/>
      </w:pPr>
      <w:bookmarkStart w:id="21" w:name="BookMark2"/>
      <w:r w:rsidRPr="00EE6C8C">
        <w:rPr>
          <w:spacing w:val="320"/>
        </w:rPr>
        <w:lastRenderedPageBreak/>
        <w:t>前</w:t>
      </w:r>
      <w:r>
        <w:t>言</w:t>
      </w:r>
    </w:p>
    <w:p w:rsidR="00EE6C8C" w:rsidRDefault="00EE6C8C" w:rsidP="00EE6C8C">
      <w:pPr>
        <w:pStyle w:val="affff6"/>
        <w:ind w:firstLine="420"/>
      </w:pPr>
      <w:r>
        <w:rPr>
          <w:rFonts w:hint="eastAsia"/>
        </w:rPr>
        <w:t>本文件按照GB/T 1.1—2020《标准化工作导则  第1部分：标准化文件的结构和起草规则》的规定起草。</w:t>
      </w:r>
    </w:p>
    <w:p w:rsidR="00EE6C8C" w:rsidRPr="00EE6C8C" w:rsidRDefault="00EE6C8C" w:rsidP="00EE6C8C">
      <w:pPr>
        <w:pStyle w:val="affff6"/>
        <w:ind w:firstLine="420"/>
      </w:pPr>
      <w:r>
        <w:rPr>
          <w:rFonts w:hint="eastAsia"/>
        </w:rPr>
        <w:t>请注意本文件的某些内容可能涉及专利。本文件的发布机构不承担识别专利的责任。</w:t>
      </w:r>
    </w:p>
    <w:p w:rsidR="00EE6C8C" w:rsidRDefault="00EE6C8C" w:rsidP="00EE6C8C">
      <w:pPr>
        <w:pStyle w:val="affff6"/>
        <w:ind w:firstLine="420"/>
      </w:pPr>
      <w:r>
        <w:rPr>
          <w:rFonts w:hint="eastAsia"/>
        </w:rPr>
        <w:t>本文件由河北省市场监督管理局</w:t>
      </w:r>
      <w:r w:rsidR="005A726F">
        <w:rPr>
          <w:rFonts w:hint="eastAsia"/>
        </w:rPr>
        <w:t>特种设备安全监察局</w:t>
      </w:r>
      <w:r>
        <w:rPr>
          <w:rFonts w:hint="eastAsia"/>
        </w:rPr>
        <w:t>提出。</w:t>
      </w:r>
    </w:p>
    <w:p w:rsidR="00EE6C8C" w:rsidRDefault="00EE6C8C" w:rsidP="00EE6C8C">
      <w:pPr>
        <w:pStyle w:val="affff6"/>
        <w:ind w:firstLine="420"/>
      </w:pPr>
      <w:r>
        <w:rPr>
          <w:rFonts w:hint="eastAsia"/>
        </w:rPr>
        <w:t>本文件由</w:t>
      </w:r>
      <w:r w:rsidR="005A726F">
        <w:rPr>
          <w:rFonts w:hint="eastAsia"/>
        </w:rPr>
        <w:t>河北省特种设备学会</w:t>
      </w:r>
      <w:r>
        <w:rPr>
          <w:rFonts w:hint="eastAsia"/>
        </w:rPr>
        <w:t>归口。</w:t>
      </w:r>
    </w:p>
    <w:p w:rsidR="00EE6C8C" w:rsidRDefault="00EE6C8C" w:rsidP="00EE6C8C">
      <w:pPr>
        <w:pStyle w:val="affff6"/>
        <w:ind w:firstLine="420"/>
      </w:pPr>
      <w:r>
        <w:rPr>
          <w:rFonts w:hint="eastAsia"/>
        </w:rPr>
        <w:t>本文件起草单位：</w:t>
      </w:r>
      <w:r w:rsidRPr="00EE6C8C">
        <w:rPr>
          <w:rFonts w:hint="eastAsia"/>
        </w:rPr>
        <w:t>河北省特种设备学会</w:t>
      </w:r>
    </w:p>
    <w:p w:rsidR="00EE6C8C" w:rsidRDefault="00EE6C8C" w:rsidP="00EE6C8C">
      <w:pPr>
        <w:pStyle w:val="affff6"/>
        <w:ind w:firstLine="420"/>
      </w:pPr>
      <w:r>
        <w:rPr>
          <w:rFonts w:hint="eastAsia"/>
        </w:rPr>
        <w:t>本文件主要起草人：</w:t>
      </w:r>
      <w:r w:rsidR="0061678B">
        <w:rPr>
          <w:rFonts w:hint="eastAsia"/>
        </w:rPr>
        <w:t>常静、代树明、张文国、</w:t>
      </w:r>
      <w:r w:rsidR="0061678B" w:rsidRPr="0061678B">
        <w:rPr>
          <w:rFonts w:hint="eastAsia"/>
        </w:rPr>
        <w:t>杨国杰</w:t>
      </w:r>
    </w:p>
    <w:p w:rsidR="00EE6C8C" w:rsidRDefault="00EE6C8C" w:rsidP="00EE6C8C">
      <w:pPr>
        <w:pStyle w:val="affff6"/>
        <w:ind w:firstLine="420"/>
      </w:pPr>
    </w:p>
    <w:p w:rsidR="00EE6C8C" w:rsidRPr="00EE6C8C" w:rsidRDefault="00EE6C8C" w:rsidP="00EE6C8C">
      <w:pPr>
        <w:pStyle w:val="affff6"/>
        <w:ind w:firstLine="420"/>
        <w:sectPr w:rsidR="00EE6C8C" w:rsidRPr="00EE6C8C" w:rsidSect="00EE6C8C">
          <w:headerReference w:type="even" r:id="rId15"/>
          <w:headerReference w:type="default" r:id="rId16"/>
          <w:footerReference w:type="default" r:id="rId17"/>
          <w:pgSz w:w="11906" w:h="16838" w:code="9"/>
          <w:pgMar w:top="2410" w:right="1134" w:bottom="1134" w:left="1134" w:header="1418" w:footer="1134" w:gutter="284"/>
          <w:pgNumType w:fmt="upperRoman" w:start="1"/>
          <w:cols w:space="425"/>
          <w:formProt w:val="0"/>
          <w:docGrid w:linePitch="312"/>
        </w:sectPr>
      </w:pPr>
      <w:bookmarkStart w:id="22" w:name="_GoBack"/>
      <w:bookmarkEnd w:id="22"/>
    </w:p>
    <w:p w:rsidR="00894836" w:rsidRPr="00145D9D" w:rsidRDefault="00894836" w:rsidP="00093D25">
      <w:pPr>
        <w:spacing w:line="20" w:lineRule="exact"/>
        <w:jc w:val="center"/>
        <w:rPr>
          <w:rFonts w:ascii="黑体" w:eastAsia="黑体" w:hAnsi="黑体"/>
          <w:sz w:val="32"/>
          <w:szCs w:val="32"/>
        </w:rPr>
      </w:pPr>
      <w:bookmarkStart w:id="23" w:name="BookMark4"/>
      <w:bookmarkEnd w:id="21"/>
    </w:p>
    <w:p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4C4A40C77653491FA307E52F5C7775E9"/>
        </w:placeholder>
      </w:sdtPr>
      <w:sdtEndPr/>
      <w:sdtContent>
        <w:bookmarkStart w:id="24" w:name="NEW_STAND_NAME" w:displacedByCustomXml="prev"/>
        <w:p w:rsidR="00F26B7E" w:rsidRPr="00F26B7E" w:rsidRDefault="00E40550" w:rsidP="00EE6C8C">
          <w:pPr>
            <w:pStyle w:val="afffffffff1"/>
            <w:spacing w:beforeLines="100" w:before="240" w:afterLines="220" w:after="528"/>
          </w:pPr>
          <w:r>
            <w:rPr>
              <w:rFonts w:hint="eastAsia"/>
            </w:rPr>
            <w:t>有机热载体锅炉司炉</w:t>
          </w:r>
          <w:r w:rsidR="00EE6C8C">
            <w:rPr>
              <w:rFonts w:hint="eastAsia"/>
            </w:rPr>
            <w:t>操作规程</w:t>
          </w:r>
        </w:p>
      </w:sdtContent>
    </w:sdt>
    <w:bookmarkEnd w:id="24" w:displacedByCustomXml="prev"/>
    <w:p w:rsidR="00E2552F" w:rsidRDefault="00E2552F" w:rsidP="00A77CCB">
      <w:pPr>
        <w:pStyle w:val="affc"/>
        <w:spacing w:before="240" w:after="240"/>
      </w:pPr>
      <w:bookmarkStart w:id="25" w:name="_Toc17233325"/>
      <w:bookmarkStart w:id="26" w:name="_Toc17233333"/>
      <w:bookmarkStart w:id="27" w:name="_Toc24884211"/>
      <w:bookmarkStart w:id="28" w:name="_Toc24884218"/>
      <w:bookmarkStart w:id="29" w:name="_Toc26648465"/>
      <w:bookmarkStart w:id="30" w:name="_Toc26718930"/>
      <w:bookmarkStart w:id="31" w:name="_Toc26986530"/>
      <w:bookmarkStart w:id="32" w:name="_Toc26986771"/>
      <w:r>
        <w:rPr>
          <w:rFonts w:hint="eastAsia"/>
        </w:rPr>
        <w:t>范围</w:t>
      </w:r>
      <w:bookmarkEnd w:id="25"/>
      <w:bookmarkEnd w:id="26"/>
      <w:bookmarkEnd w:id="27"/>
      <w:bookmarkEnd w:id="28"/>
      <w:bookmarkEnd w:id="29"/>
      <w:bookmarkEnd w:id="30"/>
      <w:bookmarkEnd w:id="31"/>
      <w:bookmarkEnd w:id="32"/>
    </w:p>
    <w:p w:rsidR="00832DAC" w:rsidRDefault="00832DAC" w:rsidP="00832DAC">
      <w:pPr>
        <w:pStyle w:val="affff6"/>
        <w:ind w:firstLine="420"/>
      </w:pPr>
      <w:bookmarkStart w:id="33" w:name="_Toc17233326"/>
      <w:bookmarkStart w:id="34" w:name="_Toc17233334"/>
      <w:bookmarkStart w:id="35" w:name="_Toc24884212"/>
      <w:bookmarkStart w:id="36" w:name="_Toc24884219"/>
      <w:bookmarkStart w:id="37" w:name="_Toc26648466"/>
      <w:r>
        <w:rPr>
          <w:rFonts w:hint="eastAsia"/>
        </w:rPr>
        <w:t>本</w:t>
      </w:r>
      <w:r w:rsidR="009C6CE4">
        <w:rPr>
          <w:rFonts w:hint="eastAsia"/>
        </w:rPr>
        <w:t>文件</w:t>
      </w:r>
      <w:r>
        <w:rPr>
          <w:rFonts w:hint="eastAsia"/>
        </w:rPr>
        <w:t>规定了</w:t>
      </w:r>
      <w:r w:rsidR="00E40550">
        <w:rPr>
          <w:rFonts w:hint="eastAsia"/>
        </w:rPr>
        <w:t>有机热载体锅炉司炉</w:t>
      </w:r>
      <w:r w:rsidR="005A726F">
        <w:rPr>
          <w:rFonts w:hint="eastAsia"/>
        </w:rPr>
        <w:t>操作的基本要求、作业程序及要求、锅炉典型故障应急处理</w:t>
      </w:r>
      <w:r>
        <w:rPr>
          <w:rFonts w:hint="eastAsia"/>
        </w:rPr>
        <w:t>。</w:t>
      </w:r>
    </w:p>
    <w:p w:rsidR="00EE6C8C" w:rsidRDefault="00832DAC" w:rsidP="00832DAC">
      <w:pPr>
        <w:pStyle w:val="affff6"/>
        <w:ind w:firstLine="420"/>
      </w:pPr>
      <w:r>
        <w:rPr>
          <w:rFonts w:hint="eastAsia"/>
        </w:rPr>
        <w:t>本</w:t>
      </w:r>
      <w:r w:rsidR="009C6CE4">
        <w:rPr>
          <w:rFonts w:hint="eastAsia"/>
        </w:rPr>
        <w:t>文件</w:t>
      </w:r>
      <w:r>
        <w:rPr>
          <w:rFonts w:hint="eastAsia"/>
        </w:rPr>
        <w:t>适用于额定</w:t>
      </w:r>
      <w:r w:rsidR="00A07EE7">
        <w:rPr>
          <w:rFonts w:hint="eastAsia"/>
        </w:rPr>
        <w:t>热功率</w:t>
      </w:r>
      <w:r>
        <w:rPr>
          <w:rFonts w:hint="eastAsia"/>
        </w:rPr>
        <w:t>大于或者等于</w:t>
      </w:r>
      <w:r w:rsidR="00A07EE7">
        <w:rPr>
          <w:rFonts w:hint="eastAsia"/>
        </w:rPr>
        <w:t>0.1MW有机热载体锅炉</w:t>
      </w:r>
      <w:r>
        <w:rPr>
          <w:rFonts w:hint="eastAsia"/>
        </w:rPr>
        <w:t>运行时司炉操作。</w:t>
      </w:r>
      <w:r w:rsidR="00E5237D" w:rsidRPr="00B168B8">
        <w:rPr>
          <w:rFonts w:hint="eastAsia"/>
        </w:rPr>
        <w:t>其他</w:t>
      </w:r>
      <w:r w:rsidR="00A07EE7">
        <w:rPr>
          <w:rFonts w:hint="eastAsia"/>
        </w:rPr>
        <w:t>有机热载体</w:t>
      </w:r>
      <w:r w:rsidR="00E5237D" w:rsidRPr="00B168B8">
        <w:rPr>
          <w:rFonts w:hint="eastAsia"/>
        </w:rPr>
        <w:t>锅炉</w:t>
      </w:r>
      <w:r w:rsidR="005A726F">
        <w:rPr>
          <w:rFonts w:hint="eastAsia"/>
        </w:rPr>
        <w:t>操作可</w:t>
      </w:r>
      <w:r w:rsidR="00E5237D" w:rsidRPr="00B168B8">
        <w:rPr>
          <w:rFonts w:hint="eastAsia"/>
        </w:rPr>
        <w:t>参照执行。</w:t>
      </w:r>
    </w:p>
    <w:p w:rsidR="00E2552F" w:rsidRDefault="00E2552F" w:rsidP="00A77CCB">
      <w:pPr>
        <w:pStyle w:val="affc"/>
        <w:spacing w:before="240" w:after="240"/>
      </w:pPr>
      <w:bookmarkStart w:id="38" w:name="_Toc26718931"/>
      <w:bookmarkStart w:id="39" w:name="_Toc26986531"/>
      <w:bookmarkStart w:id="40" w:name="_Toc26986772"/>
      <w:r>
        <w:rPr>
          <w:rFonts w:hint="eastAsia"/>
        </w:rPr>
        <w:t>规范性引用文件</w:t>
      </w:r>
      <w:bookmarkEnd w:id="33"/>
      <w:bookmarkEnd w:id="34"/>
      <w:bookmarkEnd w:id="35"/>
      <w:bookmarkEnd w:id="36"/>
      <w:bookmarkEnd w:id="37"/>
      <w:bookmarkEnd w:id="38"/>
      <w:bookmarkEnd w:id="39"/>
      <w:bookmarkEnd w:id="40"/>
    </w:p>
    <w:sdt>
      <w:sdtPr>
        <w:rPr>
          <w:rFonts w:hint="eastAsia"/>
        </w:rPr>
        <w:id w:val="715848253"/>
        <w:placeholder>
          <w:docPart w:val="6E1C39B73F8C45B68C8E45ACEAB215C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9D5372" w:rsidRDefault="009D5372" w:rsidP="00832DAC">
      <w:pPr>
        <w:pStyle w:val="affff6"/>
        <w:ind w:firstLine="420"/>
      </w:pPr>
      <w:r w:rsidRPr="0097637C">
        <w:rPr>
          <w:rFonts w:hint="eastAsia"/>
        </w:rPr>
        <w:t>TSG 08-2017  特种设备使用管理规则</w:t>
      </w:r>
    </w:p>
    <w:p w:rsidR="00832DAC" w:rsidRPr="0097637C" w:rsidRDefault="00832DAC" w:rsidP="00832DAC">
      <w:pPr>
        <w:pStyle w:val="affff6"/>
        <w:ind w:firstLine="420"/>
      </w:pPr>
      <w:r w:rsidRPr="0097637C">
        <w:rPr>
          <w:rFonts w:hint="eastAsia"/>
        </w:rPr>
        <w:t>TSG 11-2020  锅炉安全技术规程</w:t>
      </w:r>
    </w:p>
    <w:p w:rsidR="003D1756" w:rsidRPr="0097637C" w:rsidRDefault="003D1756" w:rsidP="00832DAC">
      <w:pPr>
        <w:pStyle w:val="affff6"/>
        <w:ind w:firstLine="420"/>
      </w:pPr>
      <w:r w:rsidRPr="0097637C">
        <w:rPr>
          <w:rFonts w:hint="eastAsia"/>
        </w:rPr>
        <w:t xml:space="preserve">TSG 91-2021  </w:t>
      </w:r>
      <w:r w:rsidR="00EA366F" w:rsidRPr="0097637C">
        <w:rPr>
          <w:rFonts w:hint="eastAsia"/>
        </w:rPr>
        <w:t>锅炉节能环保技术规程</w:t>
      </w:r>
    </w:p>
    <w:p w:rsidR="00832DAC" w:rsidRDefault="00832DAC" w:rsidP="00832DAC">
      <w:pPr>
        <w:pStyle w:val="affff6"/>
        <w:ind w:firstLine="420"/>
      </w:pPr>
      <w:r w:rsidRPr="0097637C">
        <w:rPr>
          <w:rFonts w:hint="eastAsia"/>
        </w:rPr>
        <w:t xml:space="preserve">TSG Z6001-2019  </w:t>
      </w:r>
      <w:r w:rsidR="00EA366F" w:rsidRPr="0097637C">
        <w:rPr>
          <w:rFonts w:hint="eastAsia"/>
        </w:rPr>
        <w:t>特种设备作业人员考核规则</w:t>
      </w:r>
    </w:p>
    <w:p w:rsidR="006977AC" w:rsidRDefault="006977AC" w:rsidP="00832DAC">
      <w:pPr>
        <w:pStyle w:val="affff6"/>
        <w:ind w:firstLine="420"/>
      </w:pPr>
      <w:r w:rsidRPr="006977AC">
        <w:rPr>
          <w:rFonts w:hint="eastAsia"/>
        </w:rPr>
        <w:t>GB</w:t>
      </w:r>
      <w:r w:rsidR="00A07EE7">
        <w:rPr>
          <w:rFonts w:hint="eastAsia"/>
        </w:rPr>
        <w:t>23971</w:t>
      </w:r>
      <w:r w:rsidRPr="006977AC">
        <w:rPr>
          <w:rFonts w:hint="eastAsia"/>
        </w:rPr>
        <w:t xml:space="preserve"> </w:t>
      </w:r>
      <w:r>
        <w:rPr>
          <w:rFonts w:hint="eastAsia"/>
        </w:rPr>
        <w:t>有机热载体</w:t>
      </w:r>
    </w:p>
    <w:p w:rsidR="00716F8F" w:rsidRPr="0097637C" w:rsidRDefault="00716F8F" w:rsidP="00832DAC">
      <w:pPr>
        <w:pStyle w:val="affff6"/>
        <w:ind w:firstLine="420"/>
      </w:pPr>
      <w:r>
        <w:rPr>
          <w:rFonts w:hint="eastAsia"/>
        </w:rPr>
        <w:t xml:space="preserve">GB/T24747 有机热载体安全技术条件   </w:t>
      </w:r>
    </w:p>
    <w:p w:rsidR="00B265BC" w:rsidRDefault="00FD59EB" w:rsidP="00254FE8">
      <w:pPr>
        <w:pStyle w:val="affc"/>
        <w:spacing w:before="240" w:after="240"/>
        <w:ind w:left="0"/>
        <w:rPr>
          <w:szCs w:val="21"/>
        </w:rPr>
      </w:pPr>
      <w:r>
        <w:rPr>
          <w:rFonts w:hint="eastAsia"/>
          <w:szCs w:val="21"/>
        </w:rPr>
        <w:t>术语和定义</w:t>
      </w:r>
    </w:p>
    <w:p w:rsidR="00992485" w:rsidRPr="00031C47" w:rsidRDefault="00992485" w:rsidP="00992485">
      <w:pPr>
        <w:pStyle w:val="affff6"/>
        <w:ind w:firstLineChars="0" w:firstLine="0"/>
      </w:pPr>
      <w:r w:rsidRPr="00031C47">
        <w:rPr>
          <w:rFonts w:hint="eastAsia"/>
        </w:rPr>
        <w:t>3.1  有机热载体锅炉</w:t>
      </w:r>
    </w:p>
    <w:p w:rsidR="00992485" w:rsidRPr="00031C47" w:rsidRDefault="00992485" w:rsidP="00992485">
      <w:pPr>
        <w:pStyle w:val="affff6"/>
        <w:ind w:firstLineChars="0" w:firstLine="0"/>
      </w:pPr>
    </w:p>
    <w:bookmarkStart w:id="41" w:name="_Toc26986532" w:displacedByCustomXml="next"/>
    <w:bookmarkEnd w:id="41" w:displacedByCustomXml="next"/>
    <w:sdt>
      <w:sdtPr>
        <w:id w:val="-1909835108"/>
        <w:placeholder>
          <w:docPart w:val="FDF5D3BDC74C4CABA91075C81643631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3C010C" w:rsidRPr="00031C47" w:rsidRDefault="00DE17AD" w:rsidP="00BA263B">
          <w:pPr>
            <w:pStyle w:val="affff6"/>
            <w:ind w:firstLine="420"/>
          </w:pPr>
          <w:r w:rsidRPr="00031C47">
            <w:rPr>
              <w:rFonts w:hint="eastAsia"/>
            </w:rPr>
            <w:t>TSG 08、TSG 11、 GB23971</w:t>
          </w:r>
          <w:r w:rsidRPr="00031C47">
            <w:t>界定的术语和定义适用于本文件。</w:t>
          </w:r>
        </w:p>
      </w:sdtContent>
    </w:sdt>
    <w:p w:rsidR="004B3E93" w:rsidRDefault="00B1000F" w:rsidP="00254FE8">
      <w:pPr>
        <w:pStyle w:val="affc"/>
        <w:spacing w:before="240" w:after="240"/>
        <w:ind w:left="0"/>
      </w:pPr>
      <w:r>
        <w:rPr>
          <w:rFonts w:hint="eastAsia"/>
        </w:rPr>
        <w:t>基本</w:t>
      </w:r>
      <w:r w:rsidR="002A39ED">
        <w:rPr>
          <w:rFonts w:hint="eastAsia"/>
        </w:rPr>
        <w:t>要求</w:t>
      </w:r>
    </w:p>
    <w:p w:rsidR="002A39ED" w:rsidRPr="002A39ED" w:rsidRDefault="00832DAC" w:rsidP="00254FE8">
      <w:pPr>
        <w:pStyle w:val="affd"/>
        <w:spacing w:before="120" w:after="120"/>
        <w:ind w:left="0"/>
      </w:pPr>
      <w:r>
        <w:rPr>
          <w:rFonts w:hint="eastAsia"/>
        </w:rPr>
        <w:t>司炉工</w:t>
      </w:r>
    </w:p>
    <w:p w:rsidR="001232A1" w:rsidRDefault="00E40550" w:rsidP="00BE039D">
      <w:pPr>
        <w:pStyle w:val="affffffffa"/>
        <w:ind w:left="0"/>
      </w:pPr>
      <w:r>
        <w:rPr>
          <w:rFonts w:hint="eastAsia"/>
        </w:rPr>
        <w:t>有机热载体锅炉司炉</w:t>
      </w:r>
      <w:r w:rsidR="00BE039D">
        <w:rPr>
          <w:rFonts w:hint="eastAsia"/>
        </w:rPr>
        <w:t>人员</w:t>
      </w:r>
      <w:r w:rsidR="00832DAC" w:rsidRPr="00832DAC">
        <w:rPr>
          <w:rFonts w:hint="eastAsia"/>
        </w:rPr>
        <w:t>应</w:t>
      </w:r>
      <w:r w:rsidR="00BE039D">
        <w:rPr>
          <w:rFonts w:hint="eastAsia"/>
        </w:rPr>
        <w:t>符合</w:t>
      </w:r>
      <w:r w:rsidR="00BE5B4E" w:rsidRPr="00BE5B4E">
        <w:t>TSG Z6001-2019</w:t>
      </w:r>
      <w:r w:rsidR="00133531">
        <w:t>中</w:t>
      </w:r>
      <w:r w:rsidR="00BE039D">
        <w:t>第十四条及附件</w:t>
      </w:r>
      <w:r w:rsidR="00BE039D">
        <w:rPr>
          <w:rFonts w:hint="eastAsia"/>
        </w:rPr>
        <w:t>E相关要求，</w:t>
      </w:r>
      <w:r w:rsidR="00832DAC" w:rsidRPr="00832DAC">
        <w:rPr>
          <w:rFonts w:hint="eastAsia"/>
        </w:rPr>
        <w:t>取得《特种设备</w:t>
      </w:r>
      <w:r w:rsidR="00BE5B4E">
        <w:rPr>
          <w:rFonts w:hint="eastAsia"/>
        </w:rPr>
        <w:t>安全管理和</w:t>
      </w:r>
      <w:r w:rsidR="00832DAC" w:rsidRPr="00832DAC">
        <w:rPr>
          <w:rFonts w:hint="eastAsia"/>
        </w:rPr>
        <w:t>作业人员证》</w:t>
      </w:r>
      <w:r w:rsidR="00BE039D">
        <w:rPr>
          <w:rFonts w:hint="eastAsia"/>
        </w:rPr>
        <w:t>，</w:t>
      </w:r>
      <w:r w:rsidR="00BE039D" w:rsidRPr="00BE039D">
        <w:rPr>
          <w:rFonts w:hint="eastAsia"/>
        </w:rPr>
        <w:t>应经用人单位法定代表人（负责人）或其授权人聘用后，方可从事司炉工作。</w:t>
      </w:r>
    </w:p>
    <w:p w:rsidR="0003608C" w:rsidRDefault="0003608C" w:rsidP="00B00862">
      <w:pPr>
        <w:pStyle w:val="affffffffa"/>
        <w:ind w:left="0"/>
      </w:pPr>
      <w:r w:rsidRPr="0003608C">
        <w:rPr>
          <w:rFonts w:hint="eastAsia"/>
        </w:rPr>
        <w:t>应严格执行本</w:t>
      </w:r>
      <w:r w:rsidR="0024115C">
        <w:rPr>
          <w:rFonts w:hint="eastAsia"/>
        </w:rPr>
        <w:t>文件</w:t>
      </w:r>
      <w:r w:rsidR="001A3A45">
        <w:rPr>
          <w:rFonts w:hint="eastAsia"/>
        </w:rPr>
        <w:t>和有关安全</w:t>
      </w:r>
      <w:r w:rsidRPr="0003608C">
        <w:rPr>
          <w:rFonts w:hint="eastAsia"/>
        </w:rPr>
        <w:t>规章制度。</w:t>
      </w:r>
    </w:p>
    <w:p w:rsidR="002B2B72" w:rsidRDefault="0024115C" w:rsidP="008C6FBC">
      <w:pPr>
        <w:pStyle w:val="affffffffa"/>
        <w:ind w:left="0"/>
      </w:pPr>
      <w:r>
        <w:rPr>
          <w:rFonts w:hint="eastAsia"/>
        </w:rPr>
        <w:t>应</w:t>
      </w:r>
      <w:r w:rsidR="00BB269D">
        <w:rPr>
          <w:rFonts w:hint="eastAsia"/>
        </w:rPr>
        <w:t>定期参加安全教育和培训，及时更新锅炉安全</w:t>
      </w:r>
      <w:r w:rsidR="00BB269D" w:rsidRPr="00BB269D">
        <w:rPr>
          <w:rFonts w:hint="eastAsia"/>
        </w:rPr>
        <w:t>作业</w:t>
      </w:r>
      <w:r w:rsidR="00BB269D">
        <w:rPr>
          <w:rFonts w:hint="eastAsia"/>
        </w:rPr>
        <w:t>知识</w:t>
      </w:r>
      <w:r w:rsidR="00133531">
        <w:rPr>
          <w:rFonts w:hint="eastAsia"/>
        </w:rPr>
        <w:t>和</w:t>
      </w:r>
      <w:r w:rsidR="00BB269D">
        <w:rPr>
          <w:rFonts w:hint="eastAsia"/>
        </w:rPr>
        <w:t>技能。</w:t>
      </w:r>
    </w:p>
    <w:p w:rsidR="00C47F81" w:rsidRDefault="00C47F81" w:rsidP="00C47F81">
      <w:pPr>
        <w:pStyle w:val="affd"/>
        <w:spacing w:before="120" w:after="120"/>
        <w:ind w:left="0"/>
      </w:pPr>
      <w:r>
        <w:rPr>
          <w:rFonts w:hint="eastAsia"/>
        </w:rPr>
        <w:t>使用单位</w:t>
      </w:r>
    </w:p>
    <w:p w:rsidR="001A3A45" w:rsidRDefault="001A3A45" w:rsidP="00BE039D">
      <w:pPr>
        <w:pStyle w:val="affff6"/>
        <w:ind w:firstLine="420"/>
      </w:pPr>
      <w:r>
        <w:rPr>
          <w:rFonts w:hint="eastAsia"/>
        </w:rPr>
        <w:t>锅炉使用单位应按照TSG 08-2017</w:t>
      </w:r>
      <w:r w:rsidR="00C47F81">
        <w:rPr>
          <w:rFonts w:hint="eastAsia"/>
        </w:rPr>
        <w:t>的</w:t>
      </w:r>
      <w:r w:rsidR="00DE17AD">
        <w:rPr>
          <w:rFonts w:hint="eastAsia"/>
        </w:rPr>
        <w:t>要求</w:t>
      </w:r>
      <w:r>
        <w:rPr>
          <w:rFonts w:hint="eastAsia"/>
        </w:rPr>
        <w:t>。</w:t>
      </w:r>
    </w:p>
    <w:p w:rsidR="00DE17AD" w:rsidRDefault="00DE17AD" w:rsidP="00DE17AD">
      <w:pPr>
        <w:pStyle w:val="affd"/>
        <w:spacing w:before="120" w:after="120"/>
        <w:ind w:left="0"/>
      </w:pPr>
      <w:r>
        <w:rPr>
          <w:rFonts w:hint="eastAsia"/>
        </w:rPr>
        <w:t>有机热载体</w:t>
      </w:r>
    </w:p>
    <w:p w:rsidR="00DE17AD" w:rsidRPr="00BE039D" w:rsidRDefault="006D183C" w:rsidP="00C47F81">
      <w:pPr>
        <w:pStyle w:val="affff6"/>
        <w:ind w:firstLine="420"/>
      </w:pPr>
      <w:r w:rsidRPr="00BE039D">
        <w:t>锅炉使用单位应</w:t>
      </w:r>
      <w:r w:rsidRPr="00BE039D">
        <w:rPr>
          <w:rFonts w:hint="eastAsia"/>
        </w:rPr>
        <w:t>采用</w:t>
      </w:r>
      <w:r w:rsidRPr="00BE039D">
        <w:t>锅炉设计文件中规定的有机热载体牌号</w:t>
      </w:r>
      <w:r w:rsidRPr="00BE039D">
        <w:rPr>
          <w:rFonts w:hint="eastAsia"/>
        </w:rPr>
        <w:t>，</w:t>
      </w:r>
      <w:r w:rsidRPr="00BE039D">
        <w:t>如更换牌号</w:t>
      </w:r>
      <w:r w:rsidRPr="00BE039D">
        <w:rPr>
          <w:rFonts w:hint="eastAsia"/>
        </w:rPr>
        <w:t>，</w:t>
      </w:r>
      <w:r w:rsidRPr="00BE039D">
        <w:t>应取得锅炉制造厂家的同意</w:t>
      </w:r>
      <w:r w:rsidRPr="00BE039D">
        <w:rPr>
          <w:rFonts w:hint="eastAsia"/>
        </w:rPr>
        <w:t>。</w:t>
      </w:r>
    </w:p>
    <w:p w:rsidR="00B1000F" w:rsidRDefault="00B1000F" w:rsidP="00254FE8">
      <w:pPr>
        <w:pStyle w:val="affc"/>
        <w:spacing w:before="240" w:after="240"/>
        <w:ind w:left="0"/>
      </w:pPr>
      <w:r>
        <w:rPr>
          <w:rFonts w:hint="eastAsia"/>
        </w:rPr>
        <w:t>作业程序及要求</w:t>
      </w:r>
    </w:p>
    <w:p w:rsidR="00C222D5" w:rsidRDefault="00760FAD" w:rsidP="00BE039D">
      <w:pPr>
        <w:pStyle w:val="affff6"/>
        <w:ind w:firstLineChars="0" w:firstLine="0"/>
      </w:pPr>
      <w:r>
        <w:rPr>
          <w:rFonts w:hint="eastAsia"/>
          <w:b/>
        </w:rPr>
        <w:t xml:space="preserve">5.1  </w:t>
      </w:r>
      <w:r w:rsidR="00C222D5">
        <w:rPr>
          <w:rFonts w:hint="eastAsia"/>
        </w:rPr>
        <w:t>司炉工应熟悉并掌握锅炉特性，内容包含</w:t>
      </w:r>
      <w:r w:rsidR="0024115C">
        <w:rPr>
          <w:rFonts w:hint="eastAsia"/>
        </w:rPr>
        <w:t>但不限于</w:t>
      </w:r>
      <w:r w:rsidR="00C222D5">
        <w:rPr>
          <w:rFonts w:hint="eastAsia"/>
        </w:rPr>
        <w:t>：</w:t>
      </w:r>
    </w:p>
    <w:p w:rsidR="00C222D5" w:rsidRDefault="009C6CE4" w:rsidP="0024115C">
      <w:pPr>
        <w:pStyle w:val="af2"/>
      </w:pPr>
      <w:r>
        <w:rPr>
          <w:rFonts w:hint="eastAsia"/>
        </w:rPr>
        <w:t>锅炉</w:t>
      </w:r>
      <w:r w:rsidR="00C222D5" w:rsidRPr="000A4597">
        <w:rPr>
          <w:rFonts w:hint="eastAsia"/>
        </w:rPr>
        <w:t>规范及参数</w:t>
      </w:r>
      <w:r w:rsidR="0024115C">
        <w:rPr>
          <w:rFonts w:hint="eastAsia"/>
        </w:rPr>
        <w:t>；</w:t>
      </w:r>
    </w:p>
    <w:p w:rsidR="00C222D5" w:rsidRDefault="00C222D5" w:rsidP="0024115C">
      <w:pPr>
        <w:pStyle w:val="af2"/>
      </w:pPr>
      <w:r w:rsidRPr="00FB4A29">
        <w:rPr>
          <w:rFonts w:hint="eastAsia"/>
        </w:rPr>
        <w:lastRenderedPageBreak/>
        <w:t>设计燃料成分及特性</w:t>
      </w:r>
      <w:r w:rsidR="0024115C">
        <w:rPr>
          <w:rFonts w:hint="eastAsia"/>
        </w:rPr>
        <w:t>；</w:t>
      </w:r>
    </w:p>
    <w:p w:rsidR="00C222D5" w:rsidRPr="00632EF1" w:rsidRDefault="00FA498D" w:rsidP="0024115C">
      <w:pPr>
        <w:pStyle w:val="af2"/>
      </w:pPr>
      <w:r w:rsidRPr="00632EF1">
        <w:rPr>
          <w:rFonts w:hint="eastAsia"/>
        </w:rPr>
        <w:t>有机热载体</w:t>
      </w:r>
      <w:r w:rsidR="00632EF1" w:rsidRPr="00632EF1">
        <w:rPr>
          <w:rFonts w:hint="eastAsia"/>
        </w:rPr>
        <w:t>介质</w:t>
      </w:r>
      <w:r w:rsidR="00985307">
        <w:rPr>
          <w:rFonts w:hint="eastAsia"/>
        </w:rPr>
        <w:t>特性</w:t>
      </w:r>
      <w:r w:rsidR="0024115C" w:rsidRPr="00632EF1">
        <w:rPr>
          <w:rFonts w:hint="eastAsia"/>
        </w:rPr>
        <w:t>；</w:t>
      </w:r>
    </w:p>
    <w:p w:rsidR="00C222D5" w:rsidRDefault="00C222D5" w:rsidP="0024115C">
      <w:pPr>
        <w:pStyle w:val="af2"/>
      </w:pPr>
      <w:r w:rsidRPr="00121B7C">
        <w:rPr>
          <w:rFonts w:hint="eastAsia"/>
        </w:rPr>
        <w:t>锅炉性能保证值</w:t>
      </w:r>
      <w:r w:rsidR="0024115C">
        <w:rPr>
          <w:rFonts w:hint="eastAsia"/>
        </w:rPr>
        <w:t>；</w:t>
      </w:r>
    </w:p>
    <w:p w:rsidR="00C222D5" w:rsidRDefault="00D4658F" w:rsidP="0024115C">
      <w:pPr>
        <w:pStyle w:val="af2"/>
      </w:pPr>
      <w:r>
        <w:rPr>
          <w:rFonts w:hint="eastAsia"/>
        </w:rPr>
        <w:t>锅炉主要承压部件</w:t>
      </w:r>
      <w:r w:rsidR="0024115C">
        <w:rPr>
          <w:rFonts w:hint="eastAsia"/>
        </w:rPr>
        <w:t>；</w:t>
      </w:r>
    </w:p>
    <w:p w:rsidR="008B5DB2" w:rsidRDefault="008B5DB2" w:rsidP="0024115C">
      <w:pPr>
        <w:pStyle w:val="af2"/>
      </w:pPr>
      <w:r>
        <w:rPr>
          <w:rFonts w:hint="eastAsia"/>
        </w:rPr>
        <w:t>安全附件和仪表；</w:t>
      </w:r>
    </w:p>
    <w:p w:rsidR="00BD3F3D" w:rsidRDefault="00BD3F3D" w:rsidP="0024115C">
      <w:pPr>
        <w:pStyle w:val="af2"/>
      </w:pPr>
      <w:r>
        <w:rPr>
          <w:rFonts w:hint="eastAsia"/>
        </w:rPr>
        <w:t>燃烧器</w:t>
      </w:r>
      <w:r w:rsidR="003415FE">
        <w:rPr>
          <w:rFonts w:hint="eastAsia"/>
        </w:rPr>
        <w:t>安全操作要点；</w:t>
      </w:r>
    </w:p>
    <w:p w:rsidR="00566D11" w:rsidRDefault="00566D11" w:rsidP="0024115C">
      <w:pPr>
        <w:pStyle w:val="af2"/>
      </w:pPr>
      <w:r>
        <w:rPr>
          <w:rFonts w:hint="eastAsia"/>
        </w:rPr>
        <w:t>锅炉</w:t>
      </w:r>
      <w:r w:rsidR="008B5DB2">
        <w:rPr>
          <w:rFonts w:hint="eastAsia"/>
        </w:rPr>
        <w:t>辅助设备及系统</w:t>
      </w:r>
      <w:r w:rsidR="0024115C">
        <w:rPr>
          <w:rFonts w:hint="eastAsia"/>
        </w:rPr>
        <w:t>。</w:t>
      </w:r>
    </w:p>
    <w:p w:rsidR="00C222D5" w:rsidRDefault="00C222D5" w:rsidP="00893EDF">
      <w:pPr>
        <w:pStyle w:val="afff2"/>
      </w:pPr>
      <w:r>
        <w:rPr>
          <w:rFonts w:hint="eastAsia"/>
        </w:rPr>
        <w:t>以上内容应由使用单位根据锅炉具体情况，参照</w:t>
      </w:r>
      <w:r w:rsidR="0058007F">
        <w:rPr>
          <w:rFonts w:hint="eastAsia"/>
        </w:rPr>
        <w:t>设备供应商</w:t>
      </w:r>
      <w:r>
        <w:rPr>
          <w:rFonts w:hint="eastAsia"/>
        </w:rPr>
        <w:t>提供的资料进行编制。内容应详实，符合实际。</w:t>
      </w:r>
    </w:p>
    <w:p w:rsidR="00056B22" w:rsidRPr="00056B22" w:rsidRDefault="00056B22" w:rsidP="00056B22">
      <w:pPr>
        <w:pStyle w:val="affff6"/>
        <w:ind w:firstLine="420"/>
      </w:pPr>
    </w:p>
    <w:p w:rsidR="007200A0" w:rsidRDefault="00297B76" w:rsidP="00297B76">
      <w:pPr>
        <w:pStyle w:val="affd"/>
        <w:numPr>
          <w:ilvl w:val="1"/>
          <w:numId w:val="45"/>
        </w:numPr>
        <w:spacing w:before="120" w:after="120"/>
      </w:pPr>
      <w:r>
        <w:rPr>
          <w:rFonts w:hint="eastAsia"/>
        </w:rPr>
        <w:t xml:space="preserve">  </w:t>
      </w:r>
      <w:r w:rsidRPr="00297B76">
        <w:rPr>
          <w:rFonts w:hint="eastAsia"/>
        </w:rPr>
        <w:t>点炉前的检查和准备</w:t>
      </w:r>
      <w:r w:rsidR="00E04CF2">
        <w:rPr>
          <w:rFonts w:hint="eastAsia"/>
        </w:rPr>
        <w:t>（初次运行）</w:t>
      </w:r>
    </w:p>
    <w:p w:rsidR="00297B76" w:rsidRDefault="00297B76" w:rsidP="00297B76">
      <w:pPr>
        <w:pStyle w:val="affff6"/>
        <w:ind w:firstLine="420"/>
      </w:pPr>
      <w:r>
        <w:rPr>
          <w:rFonts w:hint="eastAsia"/>
        </w:rPr>
        <w:t>逐一列出检查内容。包括密封情况，受压元件有无裂纹、渗漏或变形等，绝热层有无破损，燃烧器是否正常，各相关阀门开启位置是否正确，各安全附件、仪表及自控装置是否符合规定等。</w:t>
      </w:r>
    </w:p>
    <w:p w:rsidR="00297B76" w:rsidRDefault="00297B76" w:rsidP="00297B76">
      <w:pPr>
        <w:pStyle w:val="affff6"/>
        <w:ind w:firstLine="420"/>
      </w:pPr>
      <w:r>
        <w:rPr>
          <w:rFonts w:hint="eastAsia"/>
        </w:rPr>
        <w:t>点炉前</w:t>
      </w:r>
      <w:r w:rsidR="005E412B">
        <w:rPr>
          <w:rFonts w:hint="eastAsia"/>
        </w:rPr>
        <w:t>检查</w:t>
      </w:r>
      <w:r>
        <w:rPr>
          <w:rFonts w:hint="eastAsia"/>
        </w:rPr>
        <w:t>确认项：</w:t>
      </w:r>
    </w:p>
    <w:p w:rsidR="004B6D47" w:rsidRPr="004B6D47" w:rsidRDefault="004B6D47" w:rsidP="00297B76">
      <w:pPr>
        <w:pStyle w:val="affff6"/>
        <w:ind w:firstLine="420"/>
      </w:pPr>
      <w:r w:rsidRPr="004B6D47">
        <w:t>----</w:t>
      </w:r>
      <w:r w:rsidRPr="004B6D47">
        <w:rPr>
          <w:rFonts w:hint="eastAsia"/>
        </w:rPr>
        <w:t>有机热载体炉</w:t>
      </w:r>
      <w:r>
        <w:rPr>
          <w:rFonts w:hint="eastAsia"/>
        </w:rPr>
        <w:t>已办理</w:t>
      </w:r>
      <w:r w:rsidRPr="004B6D47">
        <w:rPr>
          <w:rFonts w:hint="eastAsia"/>
        </w:rPr>
        <w:t>使用登记</w:t>
      </w:r>
      <w:r>
        <w:rPr>
          <w:rFonts w:hint="eastAsia"/>
        </w:rPr>
        <w:t>。</w:t>
      </w:r>
    </w:p>
    <w:p w:rsidR="00B045F0" w:rsidRDefault="00B045F0" w:rsidP="00297B76">
      <w:pPr>
        <w:pStyle w:val="affff6"/>
        <w:ind w:firstLine="420"/>
      </w:pPr>
      <w:r w:rsidRPr="00B045F0">
        <w:t>----</w:t>
      </w:r>
      <w:r w:rsidRPr="00B045F0">
        <w:rPr>
          <w:rFonts w:hint="eastAsia"/>
        </w:rPr>
        <w:t>有机热载炉内部残存水已放尽、吹干</w:t>
      </w:r>
      <w:r>
        <w:rPr>
          <w:rFonts w:hint="eastAsia"/>
        </w:rPr>
        <w:t>；</w:t>
      </w:r>
      <w:r w:rsidRPr="00B045F0">
        <w:rPr>
          <w:rFonts w:hint="eastAsia"/>
        </w:rPr>
        <w:t>各检查孔、人孔等都已密闭</w:t>
      </w:r>
      <w:r>
        <w:rPr>
          <w:rFonts w:hint="eastAsia"/>
        </w:rPr>
        <w:t>。</w:t>
      </w:r>
    </w:p>
    <w:p w:rsidR="00B045F0" w:rsidRDefault="00B045F0" w:rsidP="00297B76">
      <w:pPr>
        <w:pStyle w:val="affff6"/>
        <w:ind w:firstLine="420"/>
      </w:pPr>
      <w:r w:rsidRPr="00B045F0">
        <w:t>----</w:t>
      </w:r>
      <w:r w:rsidRPr="00B045F0">
        <w:rPr>
          <w:rFonts w:hint="eastAsia"/>
        </w:rPr>
        <w:t>压力表弯管前端的针形阀或截止阀处全开状态。压力表精度、量程、表盘直径符合要求，无压力时指针回零</w:t>
      </w:r>
      <w:r>
        <w:rPr>
          <w:rFonts w:hint="eastAsia"/>
        </w:rPr>
        <w:t>。</w:t>
      </w:r>
    </w:p>
    <w:p w:rsidR="00B045F0" w:rsidRDefault="00B045F0" w:rsidP="00297B76">
      <w:pPr>
        <w:pStyle w:val="affff6"/>
        <w:ind w:firstLine="420"/>
      </w:pPr>
      <w:r w:rsidRPr="00B045F0">
        <w:t>----</w:t>
      </w:r>
      <w:r w:rsidRPr="00B045F0">
        <w:rPr>
          <w:rFonts w:hint="eastAsia"/>
        </w:rPr>
        <w:t>液位计放油管阀门处关闭状态，放液管已与</w:t>
      </w:r>
      <w:r>
        <w:rPr>
          <w:rFonts w:hint="eastAsia"/>
        </w:rPr>
        <w:t>储油</w:t>
      </w:r>
      <w:r w:rsidRPr="00B045F0">
        <w:rPr>
          <w:rFonts w:hint="eastAsia"/>
        </w:rPr>
        <w:t>罐正确</w:t>
      </w:r>
      <w:r>
        <w:rPr>
          <w:rFonts w:hint="eastAsia"/>
        </w:rPr>
        <w:t>连</w:t>
      </w:r>
      <w:r w:rsidRPr="00B045F0">
        <w:rPr>
          <w:rFonts w:hint="eastAsia"/>
        </w:rPr>
        <w:t>接</w:t>
      </w:r>
      <w:r>
        <w:rPr>
          <w:rFonts w:hint="eastAsia"/>
        </w:rPr>
        <w:t>。</w:t>
      </w:r>
    </w:p>
    <w:p w:rsidR="00B045F0" w:rsidRDefault="00B045F0" w:rsidP="00297B76">
      <w:pPr>
        <w:pStyle w:val="affff6"/>
        <w:ind w:firstLine="420"/>
      </w:pPr>
      <w:r w:rsidRPr="00B045F0">
        <w:t>----</w:t>
      </w:r>
      <w:r w:rsidRPr="00B045F0">
        <w:rPr>
          <w:rFonts w:hint="eastAsia"/>
        </w:rPr>
        <w:t>温度计及自动记录仪表已校验合格；超温超压报警、自动连锁保护装置已投入，电器控制各接点无异常。</w:t>
      </w:r>
    </w:p>
    <w:p w:rsidR="004B6D47" w:rsidRDefault="004B6D47" w:rsidP="00297B76">
      <w:pPr>
        <w:pStyle w:val="affff6"/>
        <w:ind w:firstLine="420"/>
      </w:pPr>
      <w:r w:rsidRPr="004B6D47">
        <w:t>----</w:t>
      </w:r>
      <w:r w:rsidRPr="004B6D47">
        <w:rPr>
          <w:rFonts w:hint="eastAsia"/>
        </w:rPr>
        <w:t>防爆门处完好状态</w:t>
      </w:r>
      <w:r>
        <w:rPr>
          <w:rFonts w:hint="eastAsia"/>
        </w:rPr>
        <w:t>。</w:t>
      </w:r>
    </w:p>
    <w:p w:rsidR="00297B76" w:rsidRDefault="00E60F0E" w:rsidP="00297B76">
      <w:pPr>
        <w:pStyle w:val="affff6"/>
        <w:ind w:firstLine="420"/>
      </w:pPr>
      <w:r>
        <w:rPr>
          <w:rFonts w:hint="eastAsia"/>
        </w:rPr>
        <w:t>----</w:t>
      </w:r>
      <w:r w:rsidR="00186507" w:rsidRPr="00186507">
        <w:rPr>
          <w:rFonts w:hint="eastAsia"/>
        </w:rPr>
        <w:t>天然气燃烧器前的燃气压力在点火范围内。</w:t>
      </w:r>
    </w:p>
    <w:p w:rsidR="00297B76" w:rsidRDefault="00E60F0E" w:rsidP="00297B76">
      <w:pPr>
        <w:pStyle w:val="affff6"/>
        <w:ind w:firstLine="420"/>
      </w:pPr>
      <w:r>
        <w:rPr>
          <w:rFonts w:hint="eastAsia"/>
        </w:rPr>
        <w:t>----</w:t>
      </w:r>
      <w:r w:rsidR="00186507" w:rsidRPr="00186507">
        <w:rPr>
          <w:rFonts w:hint="eastAsia"/>
        </w:rPr>
        <w:t>燃烧通风设备检查，无异常。</w:t>
      </w:r>
      <w:r w:rsidR="00186507">
        <w:t xml:space="preserve"> </w:t>
      </w:r>
    </w:p>
    <w:p w:rsidR="004C64FA" w:rsidRDefault="00E60F0E" w:rsidP="00297B76">
      <w:pPr>
        <w:pStyle w:val="affff6"/>
        <w:ind w:firstLine="420"/>
      </w:pPr>
      <w:r>
        <w:rPr>
          <w:rFonts w:hint="eastAsia"/>
        </w:rPr>
        <w:t>----</w:t>
      </w:r>
      <w:r w:rsidR="00297B76">
        <w:rPr>
          <w:rFonts w:hint="eastAsia"/>
        </w:rPr>
        <w:t>电源供电正常，三相电压平衡</w:t>
      </w:r>
      <w:r w:rsidR="004C64FA">
        <w:rPr>
          <w:rFonts w:hint="eastAsia"/>
        </w:rPr>
        <w:t>。</w:t>
      </w:r>
    </w:p>
    <w:p w:rsidR="00297B76" w:rsidRDefault="004C64FA" w:rsidP="00297B76">
      <w:pPr>
        <w:pStyle w:val="affff6"/>
        <w:ind w:firstLine="420"/>
      </w:pPr>
      <w:r w:rsidRPr="004C64FA">
        <w:t>----</w:t>
      </w:r>
      <w:r w:rsidR="00297B76">
        <w:rPr>
          <w:rFonts w:hint="eastAsia"/>
        </w:rPr>
        <w:t>消防设备准备</w:t>
      </w:r>
      <w:r w:rsidR="00E60F0E">
        <w:rPr>
          <w:rFonts w:hint="eastAsia"/>
        </w:rPr>
        <w:t>就绪。</w:t>
      </w:r>
    </w:p>
    <w:p w:rsidR="00297B76" w:rsidRDefault="00B36394" w:rsidP="00297B76">
      <w:pPr>
        <w:pStyle w:val="affff6"/>
        <w:ind w:firstLine="420"/>
      </w:pPr>
      <w:r>
        <w:t>点火前准备事项</w:t>
      </w:r>
      <w:r>
        <w:rPr>
          <w:rFonts w:hint="eastAsia"/>
        </w:rPr>
        <w:t>：</w:t>
      </w:r>
    </w:p>
    <w:p w:rsidR="00B36394" w:rsidRDefault="00B36394" w:rsidP="00297B76">
      <w:pPr>
        <w:pStyle w:val="affff6"/>
        <w:ind w:firstLine="420"/>
      </w:pPr>
      <w:r w:rsidRPr="00B36394">
        <w:t>----</w:t>
      </w:r>
      <w:r>
        <w:rPr>
          <w:rFonts w:hint="eastAsia"/>
        </w:rPr>
        <w:t>有机</w:t>
      </w:r>
      <w:r>
        <w:t>热载体介质化验</w:t>
      </w:r>
      <w:r>
        <w:rPr>
          <w:rFonts w:hint="eastAsia"/>
        </w:rPr>
        <w:t>。</w:t>
      </w:r>
      <w:r w:rsidR="002E222B">
        <w:rPr>
          <w:rFonts w:hint="eastAsia"/>
        </w:rPr>
        <w:t>核对有机热载体供方提供的</w:t>
      </w:r>
      <w:r w:rsidR="002E222B" w:rsidRPr="002E222B">
        <w:rPr>
          <w:rFonts w:hint="eastAsia"/>
        </w:rPr>
        <w:t>质量证明</w:t>
      </w:r>
      <w:r w:rsidR="002E222B">
        <w:rPr>
          <w:rFonts w:hint="eastAsia"/>
        </w:rPr>
        <w:t>文件</w:t>
      </w:r>
      <w:r w:rsidR="002E222B" w:rsidRPr="002E222B">
        <w:rPr>
          <w:rFonts w:hint="eastAsia"/>
        </w:rPr>
        <w:t>，</w:t>
      </w:r>
      <w:r w:rsidR="002E222B">
        <w:rPr>
          <w:rFonts w:hint="eastAsia"/>
        </w:rPr>
        <w:t>确认</w:t>
      </w:r>
      <w:r w:rsidR="002E222B" w:rsidRPr="002E222B">
        <w:rPr>
          <w:rFonts w:hint="eastAsia"/>
        </w:rPr>
        <w:t>热</w:t>
      </w:r>
      <w:r w:rsidR="00AF797C">
        <w:rPr>
          <w:rFonts w:hint="eastAsia"/>
        </w:rPr>
        <w:t>有机热载体</w:t>
      </w:r>
      <w:r w:rsidR="002E222B" w:rsidRPr="002E222B">
        <w:rPr>
          <w:rFonts w:hint="eastAsia"/>
        </w:rPr>
        <w:t>最高使用温度是与有机热载体炉供热条件一致</w:t>
      </w:r>
      <w:r w:rsidR="00BC2B52">
        <w:rPr>
          <w:rFonts w:hint="eastAsia"/>
        </w:rPr>
        <w:t>；</w:t>
      </w:r>
      <w:r w:rsidR="00BC2B52" w:rsidRPr="00BC2B52">
        <w:rPr>
          <w:rFonts w:hint="eastAsia"/>
        </w:rPr>
        <w:t>抽样化验，测定有机热载体介质的外观质量、闪点、粘度、酸值、残炭和水分，与生产厂提供的质量证明书是否相符，同时也为今后运行中介质质量变化监测提供依据。</w:t>
      </w:r>
    </w:p>
    <w:p w:rsidR="002E222B" w:rsidRDefault="001654B7" w:rsidP="00297B76">
      <w:pPr>
        <w:pStyle w:val="affff6"/>
        <w:ind w:firstLine="420"/>
      </w:pPr>
      <w:r w:rsidRPr="001654B7">
        <w:t>----</w:t>
      </w:r>
      <w:r>
        <w:rPr>
          <w:rFonts w:hint="eastAsia"/>
        </w:rPr>
        <w:t>注</w:t>
      </w:r>
      <w:r w:rsidRPr="001654B7">
        <w:rPr>
          <w:rFonts w:hint="eastAsia"/>
        </w:rPr>
        <w:t>油</w:t>
      </w:r>
      <w:r>
        <w:rPr>
          <w:rFonts w:hint="eastAsia"/>
        </w:rPr>
        <w:t>。</w:t>
      </w:r>
      <w:r w:rsidRPr="001654B7">
        <w:rPr>
          <w:rFonts w:hint="eastAsia"/>
        </w:rPr>
        <w:t>用</w:t>
      </w:r>
      <w:r w:rsidR="00871F3A">
        <w:rPr>
          <w:rFonts w:hint="eastAsia"/>
        </w:rPr>
        <w:t>注</w:t>
      </w:r>
      <w:r w:rsidRPr="001654B7">
        <w:rPr>
          <w:rFonts w:hint="eastAsia"/>
        </w:rPr>
        <w:t>油泵往炉内和</w:t>
      </w:r>
      <w:r w:rsidR="00AF797C">
        <w:rPr>
          <w:rFonts w:hint="eastAsia"/>
        </w:rPr>
        <w:t>膨胀罐</w:t>
      </w:r>
      <w:r w:rsidRPr="001654B7">
        <w:rPr>
          <w:rFonts w:hint="eastAsia"/>
        </w:rPr>
        <w:t>内注入</w:t>
      </w:r>
      <w:r w:rsidR="00AF797C">
        <w:rPr>
          <w:rFonts w:hint="eastAsia"/>
        </w:rPr>
        <w:t>有机热载体</w:t>
      </w:r>
      <w:r w:rsidRPr="001654B7">
        <w:rPr>
          <w:rFonts w:hint="eastAsia"/>
        </w:rPr>
        <w:t>。在</w:t>
      </w:r>
      <w:r>
        <w:rPr>
          <w:rFonts w:hint="eastAsia"/>
        </w:rPr>
        <w:t>注</w:t>
      </w:r>
      <w:r w:rsidRPr="001654B7">
        <w:rPr>
          <w:rFonts w:hint="eastAsia"/>
        </w:rPr>
        <w:t>油泵向系统注</w:t>
      </w:r>
      <w:r>
        <w:rPr>
          <w:rFonts w:hint="eastAsia"/>
        </w:rPr>
        <w:t>入</w:t>
      </w:r>
      <w:r w:rsidR="00AF797C">
        <w:rPr>
          <w:rFonts w:hint="eastAsia"/>
        </w:rPr>
        <w:t>有机热载体</w:t>
      </w:r>
      <w:r w:rsidRPr="001654B7">
        <w:rPr>
          <w:rFonts w:hint="eastAsia"/>
        </w:rPr>
        <w:t>时,应再检查一遍炉体、用热设备、管道系统的排污阀、放油阀是否关好，以免热</w:t>
      </w:r>
      <w:r w:rsidR="00AF797C">
        <w:rPr>
          <w:rFonts w:hint="eastAsia"/>
        </w:rPr>
        <w:t>有机热载体</w:t>
      </w:r>
      <w:r w:rsidRPr="001654B7">
        <w:rPr>
          <w:rFonts w:hint="eastAsia"/>
        </w:rPr>
        <w:t>流失。同时将管道和炉体上的排汽阀逐一打开，排除空气，直至有油流出时关闭。当</w:t>
      </w:r>
      <w:r w:rsidR="00AF797C">
        <w:rPr>
          <w:rFonts w:hint="eastAsia"/>
        </w:rPr>
        <w:t>膨胀罐</w:t>
      </w:r>
      <w:r w:rsidRPr="001654B7">
        <w:rPr>
          <w:rFonts w:hint="eastAsia"/>
        </w:rPr>
        <w:t>液位计上出现油位</w:t>
      </w:r>
      <w:r w:rsidR="00871F3A" w:rsidRPr="00871F3A">
        <w:rPr>
          <w:rFonts w:hint="eastAsia"/>
        </w:rPr>
        <w:t>或低液位报警消除时，</w:t>
      </w:r>
      <w:r w:rsidRPr="001654B7">
        <w:rPr>
          <w:rFonts w:hint="eastAsia"/>
        </w:rPr>
        <w:t>停止注</w:t>
      </w:r>
      <w:r w:rsidR="00CA21F9">
        <w:rPr>
          <w:rFonts w:hint="eastAsia"/>
        </w:rPr>
        <w:t>入</w:t>
      </w:r>
      <w:r w:rsidR="00AF797C">
        <w:rPr>
          <w:rFonts w:hint="eastAsia"/>
        </w:rPr>
        <w:t>有机热载体</w:t>
      </w:r>
      <w:r>
        <w:rPr>
          <w:rFonts w:hint="eastAsia"/>
        </w:rPr>
        <w:t>。</w:t>
      </w:r>
    </w:p>
    <w:p w:rsidR="001654B7" w:rsidRDefault="001654B7" w:rsidP="00297B76">
      <w:pPr>
        <w:pStyle w:val="affff6"/>
        <w:ind w:firstLine="420"/>
      </w:pPr>
      <w:r w:rsidRPr="001654B7">
        <w:t>----</w:t>
      </w:r>
      <w:r w:rsidR="00CA21F9" w:rsidRPr="00CA21F9">
        <w:rPr>
          <w:rFonts w:hint="eastAsia"/>
        </w:rPr>
        <w:t>启动循环泵，进行冷态循环。由于冷油粘度较高，故热载体炉进出口压力差比较大，管路系统的流动阻力也较大，每台循环泵应轮流启动、试车，使冷油在系统内循环3~4小时。冷态循环中，还要经常打开放气阀门排放残存空气，观察并记录各点压力表、温度表、电流表等显示情况，注意记录循环泵电流、进出口压差、循环泵出口压力、有机热载体炉进出口压差等数据，并检查</w:t>
      </w:r>
      <w:r w:rsidR="00CA21F9">
        <w:rPr>
          <w:rFonts w:hint="eastAsia"/>
        </w:rPr>
        <w:t>循环</w:t>
      </w:r>
      <w:r w:rsidR="00CA21F9" w:rsidRPr="00CA21F9">
        <w:rPr>
          <w:rFonts w:hint="eastAsia"/>
        </w:rPr>
        <w:t>油泵运行是否平稳，轴承密封是否良好。</w:t>
      </w:r>
    </w:p>
    <w:p w:rsidR="00581F3F" w:rsidRDefault="00581F3F" w:rsidP="00297B76">
      <w:pPr>
        <w:pStyle w:val="affff6"/>
        <w:ind w:firstLine="420"/>
      </w:pPr>
      <w:r w:rsidRPr="00581F3F">
        <w:t>----</w:t>
      </w:r>
      <w:r w:rsidRPr="00581F3F">
        <w:rPr>
          <w:rFonts w:hint="eastAsia"/>
        </w:rPr>
        <w:t>拆卸清洗过滤器</w:t>
      </w:r>
      <w:r>
        <w:rPr>
          <w:rFonts w:hint="eastAsia"/>
        </w:rPr>
        <w:t>。</w:t>
      </w:r>
      <w:r w:rsidRPr="00581F3F">
        <w:rPr>
          <w:rFonts w:hint="eastAsia"/>
        </w:rPr>
        <w:t>冷态循环中，系统的各种杂质及</w:t>
      </w:r>
      <w:r w:rsidR="00AF797C">
        <w:rPr>
          <w:rFonts w:hint="eastAsia"/>
        </w:rPr>
        <w:t>有机热载体</w:t>
      </w:r>
      <w:r w:rsidRPr="00581F3F">
        <w:rPr>
          <w:rFonts w:hint="eastAsia"/>
        </w:rPr>
        <w:t>中的残渣等随着冷油循环，在油泵前的过滤器过滤掉，循环</w:t>
      </w:r>
      <w:r w:rsidR="00072624">
        <w:rPr>
          <w:rFonts w:hint="eastAsia"/>
        </w:rPr>
        <w:t>停止</w:t>
      </w:r>
      <w:r w:rsidRPr="00581F3F">
        <w:rPr>
          <w:rFonts w:hint="eastAsia"/>
        </w:rPr>
        <w:t>后，过滤器应拆卸，除尽过滤器内及过滤网上的污物</w:t>
      </w:r>
      <w:r>
        <w:rPr>
          <w:rFonts w:hint="eastAsia"/>
        </w:rPr>
        <w:t>。</w:t>
      </w:r>
    </w:p>
    <w:p w:rsidR="00581F3F" w:rsidRDefault="00581F3F" w:rsidP="00297B76">
      <w:pPr>
        <w:pStyle w:val="affff6"/>
        <w:ind w:firstLine="420"/>
      </w:pPr>
    </w:p>
    <w:p w:rsidR="00297B76" w:rsidRDefault="00E60F0E" w:rsidP="00297B76">
      <w:pPr>
        <w:pStyle w:val="affff6"/>
        <w:ind w:firstLine="420"/>
        <w:rPr>
          <w:rFonts w:ascii="黑体" w:eastAsia="黑体"/>
          <w:noProof w:val="0"/>
        </w:rPr>
      </w:pPr>
      <w:r w:rsidRPr="002128C8">
        <w:rPr>
          <w:rFonts w:ascii="黑体" w:eastAsia="黑体" w:hint="eastAsia"/>
          <w:noProof w:val="0"/>
        </w:rPr>
        <w:t>5.3  点炉操作</w:t>
      </w:r>
      <w:r w:rsidR="00E04CF2" w:rsidRPr="00E04CF2">
        <w:rPr>
          <w:rFonts w:ascii="黑体" w:eastAsia="黑体" w:hint="eastAsia"/>
          <w:noProof w:val="0"/>
        </w:rPr>
        <w:t>（初次运行）</w:t>
      </w:r>
      <w:r w:rsidRPr="002128C8">
        <w:rPr>
          <w:rFonts w:ascii="黑体" w:eastAsia="黑体" w:hint="eastAsia"/>
          <w:noProof w:val="0"/>
        </w:rPr>
        <w:t>：</w:t>
      </w:r>
    </w:p>
    <w:p w:rsidR="0019463E" w:rsidRDefault="002E07D3" w:rsidP="00007730">
      <w:pPr>
        <w:pStyle w:val="affff6"/>
        <w:ind w:firstLine="422"/>
      </w:pPr>
      <w:r w:rsidRPr="00007730">
        <w:rPr>
          <w:rFonts w:hint="eastAsia"/>
          <w:b/>
        </w:rPr>
        <w:t>5.3.1</w:t>
      </w:r>
      <w:r w:rsidR="000B469F">
        <w:rPr>
          <w:rFonts w:hint="eastAsia"/>
          <w:b/>
        </w:rPr>
        <w:t xml:space="preserve">  </w:t>
      </w:r>
      <w:r w:rsidR="000B469F" w:rsidRPr="000B469F">
        <w:rPr>
          <w:rFonts w:hint="eastAsia"/>
        </w:rPr>
        <w:t>启动锅炉引风机，通风20分钟。没有引风机，通过鼓风机进行吹扫</w:t>
      </w:r>
      <w:r w:rsidR="0019463E">
        <w:rPr>
          <w:rFonts w:hint="eastAsia"/>
        </w:rPr>
        <w:t>；</w:t>
      </w:r>
    </w:p>
    <w:p w:rsidR="0019463E" w:rsidRDefault="002E07D3" w:rsidP="00007730">
      <w:pPr>
        <w:pStyle w:val="affff6"/>
        <w:ind w:firstLine="422"/>
      </w:pPr>
      <w:r w:rsidRPr="00007730">
        <w:rPr>
          <w:rFonts w:hint="eastAsia"/>
          <w:b/>
        </w:rPr>
        <w:t>5.3.2</w:t>
      </w:r>
      <w:r w:rsidR="000B469F">
        <w:rPr>
          <w:rFonts w:hint="eastAsia"/>
          <w:b/>
        </w:rPr>
        <w:t xml:space="preserve">  </w:t>
      </w:r>
      <w:r w:rsidR="000B469F" w:rsidRPr="000B469F">
        <w:rPr>
          <w:rFonts w:hint="eastAsia"/>
        </w:rPr>
        <w:t>打开天然气管道手动阀，进入供气状态</w:t>
      </w:r>
      <w:r w:rsidR="0019463E">
        <w:rPr>
          <w:rFonts w:hint="eastAsia"/>
        </w:rPr>
        <w:t>；</w:t>
      </w:r>
    </w:p>
    <w:p w:rsidR="0019463E" w:rsidRDefault="002E07D3" w:rsidP="00007730">
      <w:pPr>
        <w:pStyle w:val="affff6"/>
        <w:ind w:firstLine="422"/>
      </w:pPr>
      <w:r w:rsidRPr="00007730">
        <w:rPr>
          <w:rFonts w:hint="eastAsia"/>
          <w:b/>
        </w:rPr>
        <w:t>5.3.3</w:t>
      </w:r>
      <w:r w:rsidR="000B469F">
        <w:rPr>
          <w:rFonts w:hint="eastAsia"/>
        </w:rPr>
        <w:t xml:space="preserve">  </w:t>
      </w:r>
      <w:r w:rsidR="0019463E">
        <w:rPr>
          <w:rFonts w:hint="eastAsia"/>
        </w:rPr>
        <w:t>启动燃烧器启动按钮，燃烧器依次进行炉膛吹扫，点火，火焰稳定，运行；</w:t>
      </w:r>
    </w:p>
    <w:p w:rsidR="0019463E" w:rsidRDefault="002E07D3" w:rsidP="00007730">
      <w:pPr>
        <w:pStyle w:val="affff6"/>
        <w:ind w:firstLine="422"/>
      </w:pPr>
      <w:r w:rsidRPr="00007730">
        <w:rPr>
          <w:rFonts w:hint="eastAsia"/>
          <w:b/>
        </w:rPr>
        <w:t>5.3.4</w:t>
      </w:r>
      <w:r>
        <w:rPr>
          <w:rFonts w:hint="eastAsia"/>
        </w:rPr>
        <w:t xml:space="preserve"> </w:t>
      </w:r>
      <w:r w:rsidR="000B469F">
        <w:rPr>
          <w:rFonts w:hint="eastAsia"/>
        </w:rPr>
        <w:t xml:space="preserve"> </w:t>
      </w:r>
      <w:r w:rsidR="0019463E">
        <w:rPr>
          <w:rFonts w:hint="eastAsia"/>
        </w:rPr>
        <w:t>点火过程中发生意外熄火，燃烧器会自动联锁保护，切断天然气管道，同时启动炉膛吹扫功能，炉膛余气置换干净后停机。</w:t>
      </w:r>
    </w:p>
    <w:p w:rsidR="000B469F" w:rsidRDefault="002E07D3" w:rsidP="00007730">
      <w:pPr>
        <w:pStyle w:val="affff6"/>
        <w:ind w:firstLine="422"/>
      </w:pPr>
      <w:r w:rsidRPr="00007730">
        <w:rPr>
          <w:rFonts w:hint="eastAsia"/>
          <w:b/>
        </w:rPr>
        <w:lastRenderedPageBreak/>
        <w:t>5.3.5</w:t>
      </w:r>
      <w:r>
        <w:rPr>
          <w:rFonts w:hint="eastAsia"/>
        </w:rPr>
        <w:t xml:space="preserve"> </w:t>
      </w:r>
      <w:r w:rsidR="000B469F">
        <w:rPr>
          <w:rFonts w:hint="eastAsia"/>
        </w:rPr>
        <w:t xml:space="preserve"> 升温</w:t>
      </w:r>
      <w:r w:rsidR="000B469F" w:rsidRPr="000B469F">
        <w:rPr>
          <w:rFonts w:hint="eastAsia"/>
        </w:rPr>
        <w:t>应严格按</w:t>
      </w:r>
      <w:r w:rsidR="00AF797C">
        <w:rPr>
          <w:rFonts w:hint="eastAsia"/>
        </w:rPr>
        <w:t>有机热载体</w:t>
      </w:r>
      <w:r w:rsidR="000B469F" w:rsidRPr="000B469F">
        <w:rPr>
          <w:rFonts w:hint="eastAsia"/>
        </w:rPr>
        <w:t>厂家给出的升温曲线图进行升温</w:t>
      </w:r>
      <w:r w:rsidR="000B469F">
        <w:rPr>
          <w:rFonts w:hint="eastAsia"/>
        </w:rPr>
        <w:t>。</w:t>
      </w:r>
    </w:p>
    <w:p w:rsidR="000B469F" w:rsidRDefault="000B469F" w:rsidP="000B469F">
      <w:pPr>
        <w:pStyle w:val="affff6"/>
        <w:ind w:firstLine="422"/>
      </w:pPr>
      <w:r w:rsidRPr="000B469F">
        <w:rPr>
          <w:rFonts w:hint="eastAsia"/>
          <w:b/>
        </w:rPr>
        <w:t xml:space="preserve">5.3.6 </w:t>
      </w:r>
      <w:r>
        <w:rPr>
          <w:rFonts w:hint="eastAsia"/>
          <w:b/>
        </w:rPr>
        <w:t xml:space="preserve"> </w:t>
      </w:r>
      <w:r w:rsidR="00AF797C">
        <w:rPr>
          <w:rFonts w:hint="eastAsia"/>
        </w:rPr>
        <w:t>有机热载体</w:t>
      </w:r>
      <w:r w:rsidRPr="000B469F">
        <w:rPr>
          <w:rFonts w:hint="eastAsia"/>
        </w:rPr>
        <w:t>的升温一般是和锅炉的烘炉同时交叉进行的，在此期间即保证锅炉炉拱烘炉的升温曲线，又要保证</w:t>
      </w:r>
      <w:r w:rsidR="00AF797C">
        <w:rPr>
          <w:rFonts w:hint="eastAsia"/>
        </w:rPr>
        <w:t>有机热载体</w:t>
      </w:r>
      <w:r w:rsidRPr="000B469F">
        <w:rPr>
          <w:rFonts w:hint="eastAsia"/>
        </w:rPr>
        <w:t>的升温曲线。</w:t>
      </w:r>
    </w:p>
    <w:p w:rsidR="000B469F" w:rsidRDefault="000B469F" w:rsidP="000B469F">
      <w:pPr>
        <w:pStyle w:val="affff6"/>
        <w:ind w:firstLine="422"/>
      </w:pPr>
      <w:r w:rsidRPr="000B469F">
        <w:rPr>
          <w:rFonts w:hint="eastAsia"/>
          <w:b/>
        </w:rPr>
        <w:t xml:space="preserve">5.3.7  </w:t>
      </w:r>
      <w:r w:rsidR="007C0AC8" w:rsidRPr="007C0AC8">
        <w:rPr>
          <w:rFonts w:hint="eastAsia"/>
        </w:rPr>
        <w:t>烘炉要缓慢，以不发生溢油、系统内气体产生</w:t>
      </w:r>
      <w:r w:rsidR="005A12EF">
        <w:rPr>
          <w:rFonts w:hint="eastAsia"/>
        </w:rPr>
        <w:t>剧烈</w:t>
      </w:r>
      <w:r w:rsidR="007C0AC8" w:rsidRPr="007C0AC8">
        <w:rPr>
          <w:rFonts w:hint="eastAsia"/>
        </w:rPr>
        <w:t>（压力表剧烈晃动）、管道剧烈颤动为底线缓慢升温，如出现以上情况，要立即采取停止升温、或降温措施，但是严格禁止停止循环泵。</w:t>
      </w:r>
    </w:p>
    <w:p w:rsidR="007C0AC8" w:rsidRDefault="007C0AC8" w:rsidP="007C0AC8">
      <w:pPr>
        <w:pStyle w:val="affff6"/>
        <w:ind w:firstLine="422"/>
      </w:pPr>
      <w:r w:rsidRPr="007C0AC8">
        <w:rPr>
          <w:rFonts w:hint="eastAsia"/>
          <w:b/>
        </w:rPr>
        <w:t xml:space="preserve">5.3.8  </w:t>
      </w:r>
      <w:r w:rsidR="00551E9B" w:rsidRPr="00551E9B">
        <w:rPr>
          <w:rFonts w:hint="eastAsia"/>
        </w:rPr>
        <w:t>烘炉、煮炉结束后，锅炉进入正常运行状态。</w:t>
      </w:r>
    </w:p>
    <w:p w:rsidR="00E04CF2" w:rsidRPr="007C0AC8" w:rsidRDefault="00E04CF2" w:rsidP="00E04CF2">
      <w:pPr>
        <w:pStyle w:val="affff6"/>
        <w:ind w:firstLine="422"/>
        <w:rPr>
          <w:b/>
        </w:rPr>
      </w:pPr>
    </w:p>
    <w:p w:rsidR="002128C8" w:rsidRDefault="00E04CF2" w:rsidP="00E04CF2">
      <w:pPr>
        <w:pStyle w:val="affff6"/>
        <w:ind w:firstLine="422"/>
      </w:pPr>
      <w:r w:rsidRPr="00E04CF2">
        <w:rPr>
          <w:rFonts w:hint="eastAsia"/>
          <w:b/>
        </w:rPr>
        <w:t>5.4</w:t>
      </w:r>
      <w:r>
        <w:rPr>
          <w:rFonts w:hint="eastAsia"/>
        </w:rPr>
        <w:t xml:space="preserve">  </w:t>
      </w:r>
      <w:r w:rsidRPr="00E04CF2">
        <w:rPr>
          <w:rFonts w:hint="eastAsia"/>
        </w:rPr>
        <w:t>点炉前的检查和准备（</w:t>
      </w:r>
      <w:r>
        <w:rPr>
          <w:rFonts w:hint="eastAsia"/>
        </w:rPr>
        <w:t>正常</w:t>
      </w:r>
      <w:r w:rsidRPr="00E04CF2">
        <w:rPr>
          <w:rFonts w:hint="eastAsia"/>
        </w:rPr>
        <w:t>运行）</w:t>
      </w:r>
    </w:p>
    <w:p w:rsidR="00E04CF2" w:rsidRDefault="00E04CF2" w:rsidP="00E04CF2">
      <w:pPr>
        <w:pStyle w:val="affff6"/>
        <w:ind w:firstLine="422"/>
      </w:pPr>
      <w:r w:rsidRPr="00E04CF2">
        <w:rPr>
          <w:rFonts w:hint="eastAsia"/>
          <w:b/>
        </w:rPr>
        <w:t>5.4.1</w:t>
      </w:r>
      <w:r>
        <w:rPr>
          <w:rFonts w:hint="eastAsia"/>
        </w:rPr>
        <w:t xml:space="preserve">  检查</w:t>
      </w:r>
      <w:r w:rsidR="00AF797C">
        <w:rPr>
          <w:rFonts w:hint="eastAsia"/>
        </w:rPr>
        <w:t>有机热载体</w:t>
      </w:r>
      <w:r>
        <w:rPr>
          <w:rFonts w:hint="eastAsia"/>
        </w:rPr>
        <w:t>高位槽的液位，如液位过低，启动</w:t>
      </w:r>
      <w:r w:rsidR="00AF797C">
        <w:rPr>
          <w:rFonts w:hint="eastAsia"/>
        </w:rPr>
        <w:t>有机热载体</w:t>
      </w:r>
      <w:r>
        <w:rPr>
          <w:rFonts w:hint="eastAsia"/>
        </w:rPr>
        <w:t>泵，将</w:t>
      </w:r>
      <w:r w:rsidR="00AF797C">
        <w:rPr>
          <w:rFonts w:hint="eastAsia"/>
        </w:rPr>
        <w:t>有机热载体</w:t>
      </w:r>
      <w:r>
        <w:rPr>
          <w:rFonts w:hint="eastAsia"/>
        </w:rPr>
        <w:t>低位槽中的</w:t>
      </w:r>
      <w:r w:rsidR="00AF797C">
        <w:rPr>
          <w:rFonts w:hint="eastAsia"/>
        </w:rPr>
        <w:t>有机热载体</w:t>
      </w:r>
      <w:r>
        <w:rPr>
          <w:rFonts w:hint="eastAsia"/>
        </w:rPr>
        <w:t>注入到</w:t>
      </w:r>
      <w:r w:rsidR="00AF797C">
        <w:rPr>
          <w:rFonts w:hint="eastAsia"/>
        </w:rPr>
        <w:t>有机热载体</w:t>
      </w:r>
      <w:r>
        <w:rPr>
          <w:rFonts w:hint="eastAsia"/>
        </w:rPr>
        <w:t>高位槽中，直至</w:t>
      </w:r>
      <w:r w:rsidR="00AF797C">
        <w:rPr>
          <w:rFonts w:hint="eastAsia"/>
        </w:rPr>
        <w:t>有机热载体</w:t>
      </w:r>
      <w:r>
        <w:rPr>
          <w:rFonts w:hint="eastAsia"/>
        </w:rPr>
        <w:t>高位槽有油溢流到低位槽，低液位报警消除。</w:t>
      </w:r>
    </w:p>
    <w:p w:rsidR="00E04CF2" w:rsidRDefault="00E04CF2" w:rsidP="00E04CF2">
      <w:pPr>
        <w:pStyle w:val="affff6"/>
        <w:ind w:firstLine="422"/>
      </w:pPr>
      <w:r w:rsidRPr="00E04CF2">
        <w:rPr>
          <w:rFonts w:hint="eastAsia"/>
          <w:b/>
        </w:rPr>
        <w:t>5.4.2</w:t>
      </w:r>
      <w:r>
        <w:rPr>
          <w:rFonts w:hint="eastAsia"/>
        </w:rPr>
        <w:t xml:space="preserve">  仪表调整设定进出口温度的上下限值，设定压差的下限值。</w:t>
      </w:r>
    </w:p>
    <w:p w:rsidR="00E04CF2" w:rsidRDefault="00E04CF2" w:rsidP="00E04CF2">
      <w:pPr>
        <w:pStyle w:val="affff6"/>
        <w:ind w:firstLine="422"/>
      </w:pPr>
      <w:r w:rsidRPr="00E04CF2">
        <w:rPr>
          <w:rFonts w:hint="eastAsia"/>
          <w:b/>
        </w:rPr>
        <w:t>5.4.3</w:t>
      </w:r>
      <w:r>
        <w:rPr>
          <w:rFonts w:hint="eastAsia"/>
        </w:rPr>
        <w:t xml:space="preserve">  电器操作合上总电源开关，此时电压表应指示电源电压380v打开二次电源开关，电源指示灯亮，数显仪表均正常显示。</w:t>
      </w:r>
    </w:p>
    <w:p w:rsidR="00E04CF2" w:rsidRDefault="00E04CF2" w:rsidP="00E04CF2">
      <w:pPr>
        <w:pStyle w:val="affff6"/>
        <w:ind w:firstLine="422"/>
      </w:pPr>
      <w:r w:rsidRPr="00E04CF2">
        <w:rPr>
          <w:rFonts w:hint="eastAsia"/>
          <w:b/>
        </w:rPr>
        <w:t>5.4.4</w:t>
      </w:r>
      <w:r>
        <w:rPr>
          <w:rFonts w:hint="eastAsia"/>
        </w:rPr>
        <w:t xml:space="preserve">  调整好燃烧器的风门位置等设定。</w:t>
      </w:r>
    </w:p>
    <w:p w:rsidR="00E04CF2" w:rsidRDefault="00E04CF2" w:rsidP="00E04CF2">
      <w:pPr>
        <w:pStyle w:val="affff6"/>
        <w:ind w:firstLine="422"/>
      </w:pPr>
      <w:r w:rsidRPr="00E04CF2">
        <w:rPr>
          <w:rFonts w:hint="eastAsia"/>
          <w:b/>
        </w:rPr>
        <w:t>5.4.5</w:t>
      </w:r>
      <w:r>
        <w:rPr>
          <w:rFonts w:hint="eastAsia"/>
        </w:rPr>
        <w:t xml:space="preserve">  检查</w:t>
      </w:r>
      <w:r w:rsidR="00AF797C">
        <w:rPr>
          <w:rFonts w:hint="eastAsia"/>
        </w:rPr>
        <w:t>有机热载体</w:t>
      </w:r>
      <w:r>
        <w:rPr>
          <w:rFonts w:hint="eastAsia"/>
        </w:rPr>
        <w:t>系统是否有跑冒滴漏现象。</w:t>
      </w:r>
    </w:p>
    <w:p w:rsidR="00E04CF2" w:rsidRDefault="00E04CF2" w:rsidP="00E04CF2">
      <w:pPr>
        <w:pStyle w:val="affff6"/>
        <w:ind w:firstLine="422"/>
      </w:pPr>
      <w:r w:rsidRPr="00E04CF2">
        <w:rPr>
          <w:rFonts w:hint="eastAsia"/>
          <w:b/>
        </w:rPr>
        <w:t>5.4.6</w:t>
      </w:r>
      <w:r>
        <w:rPr>
          <w:rFonts w:hint="eastAsia"/>
        </w:rPr>
        <w:t xml:space="preserve">  检查仪器仪表及安全附件安全有效。</w:t>
      </w:r>
    </w:p>
    <w:p w:rsidR="00E04CF2" w:rsidRDefault="00E04CF2" w:rsidP="00E04CF2">
      <w:pPr>
        <w:pStyle w:val="affff6"/>
        <w:ind w:firstLine="422"/>
      </w:pPr>
      <w:r w:rsidRPr="00E04CF2">
        <w:rPr>
          <w:rFonts w:hint="eastAsia"/>
          <w:b/>
        </w:rPr>
        <w:t>5.4.7</w:t>
      </w:r>
      <w:r>
        <w:rPr>
          <w:rFonts w:hint="eastAsia"/>
        </w:rPr>
        <w:t xml:space="preserve">  打开室外气柜天然气总阀，打开电磁阀，打开燃烧器前供气球阀。</w:t>
      </w:r>
    </w:p>
    <w:p w:rsidR="00E04CF2" w:rsidRDefault="00E04CF2" w:rsidP="00297B76">
      <w:pPr>
        <w:pStyle w:val="affff6"/>
        <w:ind w:firstLine="420"/>
      </w:pPr>
    </w:p>
    <w:p w:rsidR="00E04CF2" w:rsidRDefault="00E04CF2" w:rsidP="00E04CF2">
      <w:pPr>
        <w:pStyle w:val="affff6"/>
        <w:ind w:firstLine="422"/>
      </w:pPr>
      <w:r w:rsidRPr="00E04CF2">
        <w:rPr>
          <w:rFonts w:hint="eastAsia"/>
          <w:b/>
        </w:rPr>
        <w:t>5.5</w:t>
      </w:r>
      <w:r>
        <w:rPr>
          <w:rFonts w:hint="eastAsia"/>
        </w:rPr>
        <w:t xml:space="preserve">  点炉操作</w:t>
      </w:r>
      <w:r w:rsidRPr="00E04CF2">
        <w:rPr>
          <w:rFonts w:hint="eastAsia"/>
        </w:rPr>
        <w:t>（正常运行）</w:t>
      </w:r>
    </w:p>
    <w:p w:rsidR="00E04CF2" w:rsidRDefault="00E04CF2" w:rsidP="00202A4A">
      <w:pPr>
        <w:pStyle w:val="affff6"/>
        <w:ind w:firstLine="422"/>
      </w:pPr>
      <w:r w:rsidRPr="00202A4A">
        <w:rPr>
          <w:rFonts w:hint="eastAsia"/>
          <w:b/>
        </w:rPr>
        <w:t>5.5.1</w:t>
      </w:r>
      <w:r>
        <w:rPr>
          <w:rFonts w:hint="eastAsia"/>
        </w:rPr>
        <w:t xml:space="preserve">  启动</w:t>
      </w:r>
      <w:r w:rsidR="00AF797C">
        <w:rPr>
          <w:rFonts w:hint="eastAsia"/>
        </w:rPr>
        <w:t>有机热载体</w:t>
      </w:r>
      <w:r>
        <w:rPr>
          <w:rFonts w:hint="eastAsia"/>
        </w:rPr>
        <w:t>循环泵，观察并记录压力、压差或流量、温度、电流等有关参数，并判断是否正常。如果流量过低，打开并调整进出口互通阀的开度。</w:t>
      </w:r>
    </w:p>
    <w:p w:rsidR="00E04CF2" w:rsidRDefault="00E04CF2" w:rsidP="00202A4A">
      <w:pPr>
        <w:pStyle w:val="affff6"/>
        <w:ind w:firstLine="422"/>
      </w:pPr>
      <w:r w:rsidRPr="00202A4A">
        <w:rPr>
          <w:rFonts w:hint="eastAsia"/>
          <w:b/>
        </w:rPr>
        <w:t>5.5.2</w:t>
      </w:r>
      <w:r>
        <w:rPr>
          <w:rFonts w:hint="eastAsia"/>
        </w:rPr>
        <w:t xml:space="preserve">  按动燃烧器启动按钮，进行点火操作，燃烧器在控制器的作用下自动完成吹扫-风量检测-关小风门-电打火-打开电磁阀-检查点火是否成功-点火，若点火不成功则自动切断天然气供给，并报警；若点火成功则燃烧器进入正常运行，当控制系统发出停机信号时，燃烧器自动关机，并切断天然气供给。燃烧器系统进入自动程序化控制。观察从吹扫直至点燃升温过程是否正常，保持10℃/h的升温速率。</w:t>
      </w:r>
    </w:p>
    <w:p w:rsidR="00E04CF2" w:rsidRDefault="00202A4A" w:rsidP="00202A4A">
      <w:pPr>
        <w:pStyle w:val="affff6"/>
        <w:ind w:firstLine="422"/>
      </w:pPr>
      <w:r w:rsidRPr="00202A4A">
        <w:rPr>
          <w:rFonts w:hint="eastAsia"/>
          <w:b/>
        </w:rPr>
        <w:t>5.5.3</w:t>
      </w:r>
      <w:r>
        <w:rPr>
          <w:rFonts w:hint="eastAsia"/>
        </w:rPr>
        <w:t xml:space="preserve">  </w:t>
      </w:r>
      <w:r w:rsidR="00E04CF2">
        <w:rPr>
          <w:rFonts w:hint="eastAsia"/>
        </w:rPr>
        <w:t>根据工艺要求设定</w:t>
      </w:r>
      <w:r w:rsidR="00AF797C">
        <w:rPr>
          <w:rFonts w:hint="eastAsia"/>
        </w:rPr>
        <w:t>有机热载体</w:t>
      </w:r>
      <w:r w:rsidR="00E04CF2">
        <w:rPr>
          <w:rFonts w:hint="eastAsia"/>
        </w:rPr>
        <w:t>出口温度，加热炉能自动跟踪这一温度控制点，保证出口油温在设定点稳定供热。用热设备负荷发生变化时，燃烧器能自动跟踪控制，通过大小火和风门开度的控制，以保证最佳状态。</w:t>
      </w:r>
    </w:p>
    <w:p w:rsidR="00E04CF2" w:rsidRDefault="00E04CF2" w:rsidP="00297B76">
      <w:pPr>
        <w:pStyle w:val="affff6"/>
        <w:ind w:firstLine="420"/>
      </w:pPr>
    </w:p>
    <w:p w:rsidR="00007730" w:rsidRDefault="00007730" w:rsidP="00007730">
      <w:pPr>
        <w:pStyle w:val="affff6"/>
        <w:ind w:firstLine="422"/>
        <w:rPr>
          <w:b/>
        </w:rPr>
      </w:pPr>
      <w:r w:rsidRPr="00007730">
        <w:rPr>
          <w:rFonts w:hint="eastAsia"/>
          <w:b/>
        </w:rPr>
        <w:t>5.</w:t>
      </w:r>
      <w:r w:rsidR="00202A4A">
        <w:rPr>
          <w:rFonts w:hint="eastAsia"/>
          <w:b/>
        </w:rPr>
        <w:t>6</w:t>
      </w:r>
      <w:r w:rsidR="008402A7">
        <w:rPr>
          <w:rFonts w:hint="eastAsia"/>
          <w:b/>
        </w:rPr>
        <w:t xml:space="preserve">  </w:t>
      </w:r>
      <w:r w:rsidR="008402A7" w:rsidRPr="008402A7">
        <w:rPr>
          <w:rFonts w:hint="eastAsia"/>
          <w:b/>
        </w:rPr>
        <w:t>运行管理</w:t>
      </w:r>
    </w:p>
    <w:p w:rsidR="005A7D46" w:rsidRDefault="005A7D46" w:rsidP="00007730">
      <w:pPr>
        <w:pStyle w:val="affff6"/>
        <w:ind w:firstLine="422"/>
      </w:pPr>
      <w:r>
        <w:rPr>
          <w:rFonts w:hint="eastAsia"/>
          <w:b/>
        </w:rPr>
        <w:t>5.</w:t>
      </w:r>
      <w:r w:rsidR="00202A4A">
        <w:rPr>
          <w:rFonts w:hint="eastAsia"/>
          <w:b/>
        </w:rPr>
        <w:t>6</w:t>
      </w:r>
      <w:r>
        <w:rPr>
          <w:rFonts w:hint="eastAsia"/>
          <w:b/>
        </w:rPr>
        <w:t xml:space="preserve">.1  </w:t>
      </w:r>
      <w:r w:rsidR="00115A06" w:rsidRPr="00115A06">
        <w:rPr>
          <w:rFonts w:hint="eastAsia"/>
        </w:rPr>
        <w:t>压力表：指针如果波动，检查系统中是否有未排净的水分或气体，并进行相应的脱水排气；表内如果漏油、漏气，要更换新表</w:t>
      </w:r>
      <w:r w:rsidR="00115A06">
        <w:rPr>
          <w:rFonts w:hint="eastAsia"/>
        </w:rPr>
        <w:t>。</w:t>
      </w:r>
    </w:p>
    <w:p w:rsidR="00115A06" w:rsidRDefault="00275A25" w:rsidP="00275A25">
      <w:pPr>
        <w:pStyle w:val="affff6"/>
        <w:ind w:firstLine="422"/>
      </w:pPr>
      <w:r w:rsidRPr="00275A25">
        <w:rPr>
          <w:rFonts w:hint="eastAsia"/>
          <w:b/>
        </w:rPr>
        <w:t>5.</w:t>
      </w:r>
      <w:r w:rsidR="00202A4A">
        <w:rPr>
          <w:rFonts w:hint="eastAsia"/>
          <w:b/>
        </w:rPr>
        <w:t>6</w:t>
      </w:r>
      <w:r w:rsidRPr="00275A25">
        <w:rPr>
          <w:rFonts w:hint="eastAsia"/>
          <w:b/>
        </w:rPr>
        <w:t>.2</w:t>
      </w:r>
      <w:r>
        <w:rPr>
          <w:rFonts w:hint="eastAsia"/>
        </w:rPr>
        <w:t xml:space="preserve">  </w:t>
      </w:r>
      <w:r w:rsidRPr="00275A25">
        <w:rPr>
          <w:rFonts w:hint="eastAsia"/>
        </w:rPr>
        <w:t>温度调节仪：如果显示升温过快、过慢或出现无法设定现象，检查电热元件是否损坏、系统管路是否有堵塞现象、电控柜中的元件是否损坏</w:t>
      </w:r>
      <w:r>
        <w:rPr>
          <w:rFonts w:hint="eastAsia"/>
        </w:rPr>
        <w:t>。</w:t>
      </w:r>
    </w:p>
    <w:p w:rsidR="00275A25" w:rsidRDefault="00275A25" w:rsidP="00275A25">
      <w:pPr>
        <w:pStyle w:val="affff6"/>
        <w:ind w:firstLine="422"/>
      </w:pPr>
      <w:r>
        <w:rPr>
          <w:rFonts w:hint="eastAsia"/>
          <w:b/>
        </w:rPr>
        <w:t>5.</w:t>
      </w:r>
      <w:r w:rsidR="00202A4A">
        <w:rPr>
          <w:rFonts w:hint="eastAsia"/>
          <w:b/>
        </w:rPr>
        <w:t>6</w:t>
      </w:r>
      <w:r>
        <w:rPr>
          <w:rFonts w:hint="eastAsia"/>
          <w:b/>
        </w:rPr>
        <w:t xml:space="preserve">.3  </w:t>
      </w:r>
      <w:r w:rsidRPr="00275A25">
        <w:rPr>
          <w:rFonts w:hint="eastAsia"/>
        </w:rPr>
        <w:t>液位计：如果显示液位过低，要及时补充新油。</w:t>
      </w:r>
    </w:p>
    <w:p w:rsidR="00D00BE9" w:rsidRDefault="00D00BE9" w:rsidP="00D00BE9">
      <w:pPr>
        <w:pStyle w:val="affff6"/>
        <w:ind w:firstLine="422"/>
      </w:pPr>
      <w:r w:rsidRPr="00D00BE9">
        <w:rPr>
          <w:rFonts w:hint="eastAsia"/>
          <w:b/>
        </w:rPr>
        <w:t>5.</w:t>
      </w:r>
      <w:r w:rsidR="00202A4A">
        <w:rPr>
          <w:rFonts w:hint="eastAsia"/>
          <w:b/>
        </w:rPr>
        <w:t>6</w:t>
      </w:r>
      <w:r w:rsidRPr="00D00BE9">
        <w:rPr>
          <w:rFonts w:hint="eastAsia"/>
          <w:b/>
        </w:rPr>
        <w:t>.4</w:t>
      </w:r>
      <w:r>
        <w:rPr>
          <w:rFonts w:hint="eastAsia"/>
        </w:rPr>
        <w:t xml:space="preserve">  流量计：</w:t>
      </w:r>
      <w:r w:rsidRPr="00D00BE9">
        <w:rPr>
          <w:rFonts w:hint="eastAsia"/>
        </w:rPr>
        <w:t>如果流量过低，打开并调整进出口互通阀的开度</w:t>
      </w:r>
      <w:r>
        <w:rPr>
          <w:rFonts w:hint="eastAsia"/>
        </w:rPr>
        <w:t>。</w:t>
      </w:r>
    </w:p>
    <w:p w:rsidR="00D23C5E" w:rsidRDefault="00D23C5E" w:rsidP="009D24E7">
      <w:pPr>
        <w:pStyle w:val="affff6"/>
        <w:ind w:firstLine="422"/>
      </w:pPr>
      <w:r w:rsidRPr="009D24E7">
        <w:rPr>
          <w:rFonts w:hint="eastAsia"/>
          <w:b/>
        </w:rPr>
        <w:t>5.</w:t>
      </w:r>
      <w:r w:rsidR="00202A4A">
        <w:rPr>
          <w:rFonts w:hint="eastAsia"/>
          <w:b/>
        </w:rPr>
        <w:t>6</w:t>
      </w:r>
      <w:r w:rsidRPr="009D24E7">
        <w:rPr>
          <w:rFonts w:hint="eastAsia"/>
          <w:b/>
        </w:rPr>
        <w:t>.</w:t>
      </w:r>
      <w:r w:rsidR="00292D82">
        <w:rPr>
          <w:rFonts w:hint="eastAsia"/>
          <w:b/>
        </w:rPr>
        <w:t>5</w:t>
      </w:r>
      <w:r>
        <w:rPr>
          <w:rFonts w:hint="eastAsia"/>
        </w:rPr>
        <w:t xml:space="preserve">  </w:t>
      </w:r>
      <w:r w:rsidRPr="00D23C5E">
        <w:rPr>
          <w:rFonts w:hint="eastAsia"/>
        </w:rPr>
        <w:t>循环泵</w:t>
      </w:r>
    </w:p>
    <w:p w:rsidR="00D23C5E" w:rsidRDefault="00D23C5E" w:rsidP="009D24E7">
      <w:pPr>
        <w:pStyle w:val="affff6"/>
        <w:ind w:firstLine="422"/>
      </w:pPr>
      <w:r w:rsidRPr="009D24E7">
        <w:rPr>
          <w:rFonts w:hint="eastAsia"/>
          <w:b/>
        </w:rPr>
        <w:t>5.</w:t>
      </w:r>
      <w:r w:rsidR="00202A4A">
        <w:rPr>
          <w:rFonts w:hint="eastAsia"/>
          <w:b/>
        </w:rPr>
        <w:t>6</w:t>
      </w:r>
      <w:r w:rsidRPr="009D24E7">
        <w:rPr>
          <w:rFonts w:hint="eastAsia"/>
          <w:b/>
        </w:rPr>
        <w:t>.</w:t>
      </w:r>
      <w:r w:rsidR="00292D82">
        <w:rPr>
          <w:rFonts w:hint="eastAsia"/>
          <w:b/>
        </w:rPr>
        <w:t>5</w:t>
      </w:r>
      <w:r w:rsidRPr="009D24E7">
        <w:rPr>
          <w:rFonts w:hint="eastAsia"/>
          <w:b/>
        </w:rPr>
        <w:t>.</w:t>
      </w:r>
      <w:r w:rsidRPr="009D24E7">
        <w:rPr>
          <w:b/>
        </w:rPr>
        <w:t>1</w:t>
      </w:r>
      <w:r>
        <w:rPr>
          <w:rFonts w:hint="eastAsia"/>
        </w:rPr>
        <w:t xml:space="preserve">  </w:t>
      </w:r>
      <w:r w:rsidRPr="00D23C5E">
        <w:rPr>
          <w:rFonts w:hint="eastAsia"/>
        </w:rPr>
        <w:t>如果出现振动或异常声音，这有可能发生汽蚀，要清除滤油器杂物</w:t>
      </w:r>
      <w:r w:rsidR="004968F4">
        <w:rPr>
          <w:rFonts w:hint="eastAsia"/>
        </w:rPr>
        <w:t>。</w:t>
      </w:r>
    </w:p>
    <w:p w:rsidR="00D23C5E" w:rsidRDefault="00D23C5E" w:rsidP="009D24E7">
      <w:pPr>
        <w:pStyle w:val="affff6"/>
        <w:ind w:firstLine="422"/>
      </w:pPr>
      <w:r w:rsidRPr="009D24E7">
        <w:rPr>
          <w:rFonts w:hint="eastAsia"/>
          <w:b/>
        </w:rPr>
        <w:t>5.</w:t>
      </w:r>
      <w:r w:rsidR="00202A4A">
        <w:rPr>
          <w:rFonts w:hint="eastAsia"/>
          <w:b/>
        </w:rPr>
        <w:t>6</w:t>
      </w:r>
      <w:r w:rsidRPr="009D24E7">
        <w:rPr>
          <w:rFonts w:hint="eastAsia"/>
          <w:b/>
        </w:rPr>
        <w:t>.</w:t>
      </w:r>
      <w:r w:rsidR="00292D82">
        <w:rPr>
          <w:rFonts w:hint="eastAsia"/>
          <w:b/>
        </w:rPr>
        <w:t>5</w:t>
      </w:r>
      <w:r w:rsidRPr="009D24E7">
        <w:rPr>
          <w:rFonts w:hint="eastAsia"/>
          <w:b/>
        </w:rPr>
        <w:t>.2</w:t>
      </w:r>
      <w:r>
        <w:rPr>
          <w:rFonts w:hint="eastAsia"/>
        </w:rPr>
        <w:t xml:space="preserve">  </w:t>
      </w:r>
      <w:r w:rsidRPr="00D23C5E">
        <w:rPr>
          <w:rFonts w:hint="eastAsia"/>
        </w:rPr>
        <w:t>当循环泵的电流比正常值低，说明循环泵效率下降，流量下降，可能是供热管线积垢堵塞，应予清洗。</w:t>
      </w:r>
    </w:p>
    <w:p w:rsidR="00D23C5E" w:rsidRDefault="00D23C5E" w:rsidP="009D24E7">
      <w:pPr>
        <w:pStyle w:val="affff6"/>
        <w:ind w:firstLine="422"/>
      </w:pPr>
      <w:r w:rsidRPr="009D24E7">
        <w:rPr>
          <w:rFonts w:hint="eastAsia"/>
          <w:b/>
        </w:rPr>
        <w:t>5.</w:t>
      </w:r>
      <w:r w:rsidR="00202A4A">
        <w:rPr>
          <w:rFonts w:hint="eastAsia"/>
          <w:b/>
        </w:rPr>
        <w:t>6</w:t>
      </w:r>
      <w:r w:rsidRPr="009D24E7">
        <w:rPr>
          <w:rFonts w:hint="eastAsia"/>
          <w:b/>
        </w:rPr>
        <w:t>.</w:t>
      </w:r>
      <w:r w:rsidR="00292D82">
        <w:rPr>
          <w:rFonts w:hint="eastAsia"/>
          <w:b/>
        </w:rPr>
        <w:t>5</w:t>
      </w:r>
      <w:r w:rsidRPr="009D24E7">
        <w:rPr>
          <w:rFonts w:hint="eastAsia"/>
          <w:b/>
        </w:rPr>
        <w:t>.3</w:t>
      </w:r>
      <w:r>
        <w:rPr>
          <w:rFonts w:hint="eastAsia"/>
        </w:rPr>
        <w:t xml:space="preserve">  </w:t>
      </w:r>
      <w:r w:rsidRPr="00D23C5E">
        <w:rPr>
          <w:rFonts w:hint="eastAsia"/>
        </w:rPr>
        <w:t>循环泵压不变，电流升高而流量下降，则是</w:t>
      </w:r>
      <w:r w:rsidR="00AD19AF">
        <w:rPr>
          <w:rFonts w:hint="eastAsia"/>
        </w:rPr>
        <w:t>有机热载体</w:t>
      </w:r>
      <w:r w:rsidRPr="00D23C5E">
        <w:rPr>
          <w:rFonts w:hint="eastAsia"/>
        </w:rPr>
        <w:t>变质，粘度增加，应及时更换或再生。如因新加</w:t>
      </w:r>
      <w:r w:rsidR="00AD19AF">
        <w:rPr>
          <w:rFonts w:hint="eastAsia"/>
        </w:rPr>
        <w:t>有机热载体</w:t>
      </w:r>
      <w:r w:rsidRPr="00D23C5E">
        <w:rPr>
          <w:rFonts w:hint="eastAsia"/>
        </w:rPr>
        <w:t>含水或分解的气体在系统内未排除,则应立即打开放空阀排出气体。</w:t>
      </w:r>
    </w:p>
    <w:p w:rsidR="00D23C5E" w:rsidRDefault="00D23C5E" w:rsidP="009D24E7">
      <w:pPr>
        <w:pStyle w:val="affff6"/>
        <w:ind w:firstLine="422"/>
      </w:pPr>
      <w:r w:rsidRPr="009D24E7">
        <w:rPr>
          <w:rFonts w:hint="eastAsia"/>
          <w:b/>
        </w:rPr>
        <w:t>5.</w:t>
      </w:r>
      <w:r w:rsidR="00202A4A">
        <w:rPr>
          <w:rFonts w:hint="eastAsia"/>
          <w:b/>
        </w:rPr>
        <w:t>6</w:t>
      </w:r>
      <w:r w:rsidRPr="009D24E7">
        <w:rPr>
          <w:rFonts w:hint="eastAsia"/>
          <w:b/>
        </w:rPr>
        <w:t>.</w:t>
      </w:r>
      <w:r w:rsidR="00292D82">
        <w:rPr>
          <w:rFonts w:hint="eastAsia"/>
          <w:b/>
        </w:rPr>
        <w:t>5</w:t>
      </w:r>
      <w:r w:rsidRPr="009D24E7">
        <w:rPr>
          <w:rFonts w:hint="eastAsia"/>
          <w:b/>
        </w:rPr>
        <w:t>.4</w:t>
      </w:r>
      <w:r>
        <w:rPr>
          <w:rFonts w:hint="eastAsia"/>
        </w:rPr>
        <w:t xml:space="preserve">  </w:t>
      </w:r>
      <w:r w:rsidRPr="00D23C5E">
        <w:rPr>
          <w:rFonts w:hint="eastAsia"/>
        </w:rPr>
        <w:t>循环泵电流减小，出口泵压回零，说明泵空转不供油。可能是油汽化，查明汽化原因采取措施;如过滤器堵塞使循环泵抽空应立即开旁通清洗过滤器﹔如因新增加</w:t>
      </w:r>
      <w:r w:rsidR="00AD19AF">
        <w:rPr>
          <w:rFonts w:hint="eastAsia"/>
        </w:rPr>
        <w:t>有机热载体</w:t>
      </w:r>
      <w:r w:rsidRPr="00D23C5E">
        <w:rPr>
          <w:rFonts w:hint="eastAsia"/>
        </w:rPr>
        <w:t>含水或水分解的体在系统内未排除,则应立即打开放空阀排出气体。</w:t>
      </w:r>
    </w:p>
    <w:p w:rsidR="007D6C2A" w:rsidRDefault="007D6C2A" w:rsidP="007D6C2A">
      <w:pPr>
        <w:pStyle w:val="affff6"/>
        <w:ind w:firstLine="422"/>
      </w:pPr>
      <w:r w:rsidRPr="007D6C2A">
        <w:rPr>
          <w:rFonts w:hint="eastAsia"/>
          <w:b/>
        </w:rPr>
        <w:t>5.</w:t>
      </w:r>
      <w:r w:rsidR="00202A4A">
        <w:rPr>
          <w:rFonts w:hint="eastAsia"/>
          <w:b/>
        </w:rPr>
        <w:t>6</w:t>
      </w:r>
      <w:r w:rsidRPr="007D6C2A">
        <w:rPr>
          <w:rFonts w:hint="eastAsia"/>
          <w:b/>
        </w:rPr>
        <w:t>.</w:t>
      </w:r>
      <w:r w:rsidR="00292D82">
        <w:rPr>
          <w:rFonts w:hint="eastAsia"/>
          <w:b/>
        </w:rPr>
        <w:t>6</w:t>
      </w:r>
      <w:r>
        <w:rPr>
          <w:rFonts w:hint="eastAsia"/>
          <w:b/>
        </w:rPr>
        <w:t xml:space="preserve">  </w:t>
      </w:r>
      <w:r>
        <w:rPr>
          <w:rFonts w:hint="eastAsia"/>
        </w:rPr>
        <w:t>过滤器</w:t>
      </w:r>
    </w:p>
    <w:p w:rsidR="007D6C2A" w:rsidRDefault="007D6C2A" w:rsidP="007D6C2A">
      <w:pPr>
        <w:pStyle w:val="affff6"/>
        <w:ind w:firstLine="422"/>
      </w:pPr>
      <w:r w:rsidRPr="007D6C2A">
        <w:rPr>
          <w:b/>
        </w:rPr>
        <w:t>5.</w:t>
      </w:r>
      <w:r w:rsidR="00202A4A">
        <w:rPr>
          <w:rFonts w:hint="eastAsia"/>
          <w:b/>
        </w:rPr>
        <w:t>6</w:t>
      </w:r>
      <w:r w:rsidRPr="007D6C2A">
        <w:rPr>
          <w:b/>
        </w:rPr>
        <w:t>.</w:t>
      </w:r>
      <w:r w:rsidR="00292D82">
        <w:rPr>
          <w:rFonts w:hint="eastAsia"/>
          <w:b/>
        </w:rPr>
        <w:t>6</w:t>
      </w:r>
      <w:r w:rsidRPr="007D6C2A">
        <w:rPr>
          <w:b/>
        </w:rPr>
        <w:t>.1</w:t>
      </w:r>
      <w:r>
        <w:rPr>
          <w:rFonts w:hint="eastAsia"/>
        </w:rPr>
        <w:t xml:space="preserve">  </w:t>
      </w:r>
      <w:r w:rsidR="000358EB" w:rsidRPr="000358EB">
        <w:rPr>
          <w:rFonts w:hint="eastAsia"/>
        </w:rPr>
        <w:t>过滤器必须日常保持启用状态，可以同时开启旁通阀门</w:t>
      </w:r>
      <w:r>
        <w:rPr>
          <w:rFonts w:hint="eastAsia"/>
        </w:rPr>
        <w:t>。</w:t>
      </w:r>
    </w:p>
    <w:p w:rsidR="007D6C2A" w:rsidRDefault="007D6C2A" w:rsidP="007D6C2A">
      <w:pPr>
        <w:pStyle w:val="affff6"/>
        <w:ind w:firstLine="422"/>
      </w:pPr>
      <w:r w:rsidRPr="007D6C2A">
        <w:rPr>
          <w:b/>
        </w:rPr>
        <w:lastRenderedPageBreak/>
        <w:t>5.</w:t>
      </w:r>
      <w:r w:rsidR="00202A4A">
        <w:rPr>
          <w:rFonts w:hint="eastAsia"/>
          <w:b/>
        </w:rPr>
        <w:t>6</w:t>
      </w:r>
      <w:r w:rsidRPr="007D6C2A">
        <w:rPr>
          <w:b/>
        </w:rPr>
        <w:t>.</w:t>
      </w:r>
      <w:r w:rsidR="00292D82">
        <w:rPr>
          <w:rFonts w:hint="eastAsia"/>
          <w:b/>
        </w:rPr>
        <w:t>6</w:t>
      </w:r>
      <w:r w:rsidRPr="007D6C2A">
        <w:rPr>
          <w:b/>
        </w:rPr>
        <w:t>.</w:t>
      </w:r>
      <w:r w:rsidRPr="007D6C2A">
        <w:rPr>
          <w:rFonts w:hint="eastAsia"/>
          <w:b/>
        </w:rPr>
        <w:t>2</w:t>
      </w:r>
      <w:r w:rsidRPr="007D6C2A">
        <w:t xml:space="preserve">  </w:t>
      </w:r>
      <w:r w:rsidR="00DD25AB" w:rsidRPr="00DD25AB">
        <w:rPr>
          <w:rFonts w:hint="eastAsia"/>
        </w:rPr>
        <w:t>过滤器应当每月清理一次</w:t>
      </w:r>
      <w:r>
        <w:rPr>
          <w:rFonts w:hint="eastAsia"/>
        </w:rPr>
        <w:t>。</w:t>
      </w:r>
    </w:p>
    <w:p w:rsidR="007D6C2A" w:rsidRDefault="007D6C2A" w:rsidP="007D6C2A">
      <w:pPr>
        <w:pStyle w:val="affff6"/>
        <w:ind w:firstLine="422"/>
      </w:pPr>
      <w:r w:rsidRPr="007D6C2A">
        <w:rPr>
          <w:rFonts w:hint="eastAsia"/>
          <w:b/>
        </w:rPr>
        <w:t>5.</w:t>
      </w:r>
      <w:r w:rsidR="00202A4A">
        <w:rPr>
          <w:rFonts w:hint="eastAsia"/>
          <w:b/>
        </w:rPr>
        <w:t>6</w:t>
      </w:r>
      <w:r w:rsidRPr="007D6C2A">
        <w:rPr>
          <w:rFonts w:hint="eastAsia"/>
          <w:b/>
        </w:rPr>
        <w:t>.</w:t>
      </w:r>
      <w:r w:rsidR="00292D82">
        <w:rPr>
          <w:rFonts w:hint="eastAsia"/>
          <w:b/>
        </w:rPr>
        <w:t>6</w:t>
      </w:r>
      <w:r w:rsidRPr="007D6C2A">
        <w:rPr>
          <w:rFonts w:hint="eastAsia"/>
          <w:b/>
        </w:rPr>
        <w:t>.3</w:t>
      </w:r>
      <w:r>
        <w:rPr>
          <w:rFonts w:hint="eastAsia"/>
        </w:rPr>
        <w:t xml:space="preserve">  检查或清理过滤器时需要打开过滤器时，必须提前准备好缠绕垫片。</w:t>
      </w:r>
    </w:p>
    <w:p w:rsidR="007D6C2A" w:rsidRDefault="00C52A04" w:rsidP="00C52A04">
      <w:pPr>
        <w:pStyle w:val="affff6"/>
        <w:ind w:firstLine="422"/>
      </w:pPr>
      <w:r w:rsidRPr="00C52A04">
        <w:rPr>
          <w:rFonts w:hint="eastAsia"/>
          <w:b/>
        </w:rPr>
        <w:t>5.</w:t>
      </w:r>
      <w:r w:rsidR="00202A4A">
        <w:rPr>
          <w:rFonts w:hint="eastAsia"/>
          <w:b/>
        </w:rPr>
        <w:t>6</w:t>
      </w:r>
      <w:r w:rsidRPr="00C52A04">
        <w:rPr>
          <w:rFonts w:hint="eastAsia"/>
          <w:b/>
        </w:rPr>
        <w:t>.</w:t>
      </w:r>
      <w:r w:rsidR="00292D82">
        <w:rPr>
          <w:rFonts w:hint="eastAsia"/>
          <w:b/>
        </w:rPr>
        <w:t>7</w:t>
      </w:r>
      <w:r>
        <w:rPr>
          <w:rFonts w:hint="eastAsia"/>
        </w:rPr>
        <w:t xml:space="preserve">  </w:t>
      </w:r>
      <w:r w:rsidR="00AF797C">
        <w:rPr>
          <w:rFonts w:hint="eastAsia"/>
        </w:rPr>
        <w:t>膨胀罐</w:t>
      </w:r>
    </w:p>
    <w:p w:rsidR="00C52A04" w:rsidRDefault="00CA5399" w:rsidP="00CA5399">
      <w:pPr>
        <w:pStyle w:val="affff6"/>
        <w:ind w:firstLine="422"/>
      </w:pPr>
      <w:r w:rsidRPr="00CA5399">
        <w:rPr>
          <w:rFonts w:hint="eastAsia"/>
          <w:b/>
        </w:rPr>
        <w:t>5.</w:t>
      </w:r>
      <w:r w:rsidR="00202A4A">
        <w:rPr>
          <w:rFonts w:hint="eastAsia"/>
          <w:b/>
        </w:rPr>
        <w:t>6</w:t>
      </w:r>
      <w:r w:rsidRPr="00CA5399">
        <w:rPr>
          <w:rFonts w:hint="eastAsia"/>
          <w:b/>
        </w:rPr>
        <w:t>.</w:t>
      </w:r>
      <w:r w:rsidR="00292D82">
        <w:rPr>
          <w:rFonts w:hint="eastAsia"/>
          <w:b/>
        </w:rPr>
        <w:t>7</w:t>
      </w:r>
      <w:r w:rsidRPr="00CA5399">
        <w:rPr>
          <w:rFonts w:hint="eastAsia"/>
          <w:b/>
        </w:rPr>
        <w:t>.</w:t>
      </w:r>
      <w:r w:rsidRPr="00CA5399">
        <w:rPr>
          <w:b/>
        </w:rPr>
        <w:t>1</w:t>
      </w:r>
      <w:r>
        <w:rPr>
          <w:rFonts w:hint="eastAsia"/>
        </w:rPr>
        <w:t xml:space="preserve">  </w:t>
      </w:r>
      <w:r w:rsidRPr="00CA5399">
        <w:rPr>
          <w:rFonts w:hint="eastAsia"/>
        </w:rPr>
        <w:t>在以下情况才可以打开辅助排气</w:t>
      </w:r>
      <w:r>
        <w:rPr>
          <w:rFonts w:hint="eastAsia"/>
        </w:rPr>
        <w:t>：</w:t>
      </w:r>
    </w:p>
    <w:p w:rsidR="00CA5399" w:rsidRDefault="00CA5399" w:rsidP="00CA5399">
      <w:pPr>
        <w:pStyle w:val="affff6"/>
        <w:ind w:firstLine="420"/>
      </w:pPr>
      <w:r>
        <w:rPr>
          <w:rFonts w:hint="eastAsia"/>
        </w:rPr>
        <w:t>1）在新</w:t>
      </w:r>
      <w:r w:rsidR="00AF797C">
        <w:rPr>
          <w:rFonts w:hint="eastAsia"/>
        </w:rPr>
        <w:t>有机热载体</w:t>
      </w:r>
      <w:r>
        <w:rPr>
          <w:rFonts w:hint="eastAsia"/>
        </w:rPr>
        <w:t>注入并升温脱水时。</w:t>
      </w:r>
    </w:p>
    <w:p w:rsidR="00CA5399" w:rsidRDefault="00CA5399" w:rsidP="00CA5399">
      <w:pPr>
        <w:pStyle w:val="affff6"/>
        <w:ind w:firstLine="420"/>
      </w:pPr>
      <w:r>
        <w:rPr>
          <w:rFonts w:hint="eastAsia"/>
        </w:rPr>
        <w:t>2）在系统进行较大改造，存在较多气体时。</w:t>
      </w:r>
    </w:p>
    <w:p w:rsidR="00CA5399" w:rsidRDefault="00CA5399" w:rsidP="00CA5399">
      <w:pPr>
        <w:pStyle w:val="affff6"/>
        <w:ind w:firstLine="420"/>
      </w:pPr>
      <w:r>
        <w:rPr>
          <w:rFonts w:hint="eastAsia"/>
        </w:rPr>
        <w:t>3）其他极特殊情况，系统存在较多气体时。</w:t>
      </w:r>
    </w:p>
    <w:p w:rsidR="00CA5399" w:rsidRDefault="00CA5399" w:rsidP="00CA5399">
      <w:pPr>
        <w:pStyle w:val="affff6"/>
        <w:ind w:firstLine="422"/>
      </w:pPr>
      <w:r w:rsidRPr="00CA5399">
        <w:rPr>
          <w:b/>
        </w:rPr>
        <w:t>5.</w:t>
      </w:r>
      <w:r w:rsidR="00202A4A">
        <w:rPr>
          <w:rFonts w:hint="eastAsia"/>
          <w:b/>
        </w:rPr>
        <w:t>6</w:t>
      </w:r>
      <w:r w:rsidRPr="00CA5399">
        <w:rPr>
          <w:b/>
        </w:rPr>
        <w:t>.</w:t>
      </w:r>
      <w:r w:rsidR="00292D82">
        <w:rPr>
          <w:rFonts w:hint="eastAsia"/>
          <w:b/>
        </w:rPr>
        <w:t>7</w:t>
      </w:r>
      <w:r w:rsidRPr="00CA5399">
        <w:rPr>
          <w:b/>
        </w:rPr>
        <w:t>.</w:t>
      </w:r>
      <w:r w:rsidRPr="00CA5399">
        <w:rPr>
          <w:rFonts w:hint="eastAsia"/>
          <w:b/>
        </w:rPr>
        <w:t>2</w:t>
      </w:r>
      <w:r>
        <w:rPr>
          <w:rFonts w:hint="eastAsia"/>
        </w:rPr>
        <w:t xml:space="preserve">  </w:t>
      </w:r>
      <w:r w:rsidRPr="00CA5399">
        <w:rPr>
          <w:rFonts w:hint="eastAsia"/>
        </w:rPr>
        <w:t>在下列情况必须关闭辅助排气</w:t>
      </w:r>
      <w:r>
        <w:rPr>
          <w:rFonts w:hint="eastAsia"/>
        </w:rPr>
        <w:t>：</w:t>
      </w:r>
    </w:p>
    <w:p w:rsidR="00CA5399" w:rsidRDefault="00CA5399" w:rsidP="00CA5399">
      <w:pPr>
        <w:pStyle w:val="affff6"/>
        <w:ind w:firstLine="420"/>
      </w:pPr>
      <w:r>
        <w:rPr>
          <w:rFonts w:hint="eastAsia"/>
        </w:rPr>
        <w:t>1）正常运行时。</w:t>
      </w:r>
    </w:p>
    <w:p w:rsidR="00CA5399" w:rsidRDefault="00CA5399" w:rsidP="00CA5399">
      <w:pPr>
        <w:pStyle w:val="affff6"/>
        <w:ind w:firstLine="420"/>
      </w:pPr>
      <w:r>
        <w:rPr>
          <w:rFonts w:hint="eastAsia"/>
        </w:rPr>
        <w:t>2）在开启辅助排气的情况下，升温达到140℃及以上时。</w:t>
      </w:r>
    </w:p>
    <w:p w:rsidR="00CA5399" w:rsidRDefault="00CA5399" w:rsidP="00CA5399">
      <w:pPr>
        <w:pStyle w:val="affff6"/>
        <w:ind w:firstLine="422"/>
      </w:pPr>
      <w:r w:rsidRPr="00CA5399">
        <w:rPr>
          <w:b/>
        </w:rPr>
        <w:t>5.</w:t>
      </w:r>
      <w:r w:rsidR="00202A4A">
        <w:rPr>
          <w:rFonts w:hint="eastAsia"/>
          <w:b/>
        </w:rPr>
        <w:t>6</w:t>
      </w:r>
      <w:r w:rsidRPr="00CA5399">
        <w:rPr>
          <w:b/>
        </w:rPr>
        <w:t>.</w:t>
      </w:r>
      <w:r w:rsidR="00292D82">
        <w:rPr>
          <w:rFonts w:hint="eastAsia"/>
          <w:b/>
        </w:rPr>
        <w:t>7</w:t>
      </w:r>
      <w:r w:rsidRPr="00CA5399">
        <w:rPr>
          <w:b/>
        </w:rPr>
        <w:t>.</w:t>
      </w:r>
      <w:r w:rsidRPr="00CA5399">
        <w:rPr>
          <w:rFonts w:hint="eastAsia"/>
          <w:b/>
        </w:rPr>
        <w:t>3</w:t>
      </w:r>
      <w:r>
        <w:rPr>
          <w:rFonts w:hint="eastAsia"/>
        </w:rPr>
        <w:t xml:space="preserve">  </w:t>
      </w:r>
      <w:r w:rsidRPr="00CA5399">
        <w:rPr>
          <w:rFonts w:hint="eastAsia"/>
        </w:rPr>
        <w:t>强制排气</w:t>
      </w:r>
    </w:p>
    <w:p w:rsidR="00C931CA" w:rsidRDefault="00C931CA" w:rsidP="00C931CA">
      <w:pPr>
        <w:pStyle w:val="affff6"/>
        <w:ind w:firstLine="420"/>
      </w:pPr>
      <w:r>
        <w:rPr>
          <w:rFonts w:hint="eastAsia"/>
        </w:rPr>
        <w:t>1）强制排气只有在极特殊（换新油并且同时进入了其他水分）才可以开启。</w:t>
      </w:r>
    </w:p>
    <w:p w:rsidR="00C931CA" w:rsidRDefault="00C931CA" w:rsidP="00C931CA">
      <w:pPr>
        <w:pStyle w:val="affff6"/>
        <w:ind w:firstLine="420"/>
      </w:pPr>
      <w:r>
        <w:rPr>
          <w:rFonts w:hint="eastAsia"/>
        </w:rPr>
        <w:t>2）开启强制排气必须经过基地主管经理的批准。</w:t>
      </w:r>
    </w:p>
    <w:p w:rsidR="00CA5399" w:rsidRDefault="00C931CA" w:rsidP="00C931CA">
      <w:pPr>
        <w:pStyle w:val="affff6"/>
        <w:ind w:firstLine="420"/>
      </w:pPr>
      <w:r>
        <w:rPr>
          <w:rFonts w:hint="eastAsia"/>
        </w:rPr>
        <w:t>3）强制排气在升温到140℃时必须关闭。</w:t>
      </w:r>
    </w:p>
    <w:p w:rsidR="00C931CA" w:rsidRDefault="003A53E2" w:rsidP="003A53E2">
      <w:pPr>
        <w:pStyle w:val="affff6"/>
        <w:ind w:firstLine="422"/>
      </w:pPr>
      <w:r w:rsidRPr="003A53E2">
        <w:rPr>
          <w:rFonts w:hint="eastAsia"/>
          <w:b/>
        </w:rPr>
        <w:t>5.</w:t>
      </w:r>
      <w:r w:rsidR="00202A4A">
        <w:rPr>
          <w:rFonts w:hint="eastAsia"/>
          <w:b/>
        </w:rPr>
        <w:t>6</w:t>
      </w:r>
      <w:r w:rsidRPr="003A53E2">
        <w:rPr>
          <w:rFonts w:hint="eastAsia"/>
          <w:b/>
        </w:rPr>
        <w:t>.</w:t>
      </w:r>
      <w:r w:rsidR="00292D82">
        <w:rPr>
          <w:rFonts w:hint="eastAsia"/>
          <w:b/>
        </w:rPr>
        <w:t>8</w:t>
      </w:r>
      <w:r>
        <w:rPr>
          <w:rFonts w:hint="eastAsia"/>
        </w:rPr>
        <w:t xml:space="preserve">  </w:t>
      </w:r>
      <w:r w:rsidR="00072624">
        <w:rPr>
          <w:rFonts w:hint="eastAsia"/>
        </w:rPr>
        <w:t>储油罐</w:t>
      </w:r>
    </w:p>
    <w:p w:rsidR="003A53E2" w:rsidRDefault="00E03E8B" w:rsidP="00E03E8B">
      <w:pPr>
        <w:pStyle w:val="affff6"/>
        <w:ind w:firstLine="422"/>
      </w:pPr>
      <w:r w:rsidRPr="00E03E8B">
        <w:rPr>
          <w:b/>
        </w:rPr>
        <w:t>5.</w:t>
      </w:r>
      <w:r w:rsidR="00202A4A">
        <w:rPr>
          <w:rFonts w:hint="eastAsia"/>
          <w:b/>
        </w:rPr>
        <w:t>6</w:t>
      </w:r>
      <w:r w:rsidRPr="00E03E8B">
        <w:rPr>
          <w:b/>
        </w:rPr>
        <w:t>.</w:t>
      </w:r>
      <w:r w:rsidR="00292D82">
        <w:rPr>
          <w:rFonts w:hint="eastAsia"/>
          <w:b/>
        </w:rPr>
        <w:t>8</w:t>
      </w:r>
      <w:r w:rsidRPr="00E03E8B">
        <w:rPr>
          <w:b/>
        </w:rPr>
        <w:t>.1</w:t>
      </w:r>
      <w:r>
        <w:rPr>
          <w:rFonts w:hint="eastAsia"/>
        </w:rPr>
        <w:t xml:space="preserve">  </w:t>
      </w:r>
      <w:r w:rsidRPr="00E03E8B">
        <w:rPr>
          <w:rFonts w:hint="eastAsia"/>
        </w:rPr>
        <w:t>应定期排放最低液位的水分</w:t>
      </w:r>
      <w:r>
        <w:rPr>
          <w:rFonts w:hint="eastAsia"/>
        </w:rPr>
        <w:t>。</w:t>
      </w:r>
    </w:p>
    <w:p w:rsidR="00E03E8B" w:rsidRDefault="00E03E8B" w:rsidP="00E03E8B">
      <w:pPr>
        <w:pStyle w:val="affff6"/>
        <w:ind w:firstLine="422"/>
      </w:pPr>
      <w:r w:rsidRPr="00E03E8B">
        <w:rPr>
          <w:b/>
        </w:rPr>
        <w:t>5.</w:t>
      </w:r>
      <w:r w:rsidR="00202A4A">
        <w:rPr>
          <w:rFonts w:hint="eastAsia"/>
          <w:b/>
        </w:rPr>
        <w:t>6</w:t>
      </w:r>
      <w:r w:rsidRPr="00E03E8B">
        <w:rPr>
          <w:b/>
        </w:rPr>
        <w:t>.</w:t>
      </w:r>
      <w:r w:rsidR="00292D82">
        <w:rPr>
          <w:rFonts w:hint="eastAsia"/>
          <w:b/>
        </w:rPr>
        <w:t>8</w:t>
      </w:r>
      <w:r w:rsidRPr="00E03E8B">
        <w:rPr>
          <w:b/>
        </w:rPr>
        <w:t>.</w:t>
      </w:r>
      <w:r w:rsidRPr="00E03E8B">
        <w:rPr>
          <w:rFonts w:hint="eastAsia"/>
          <w:b/>
        </w:rPr>
        <w:t>2</w:t>
      </w:r>
      <w:r>
        <w:rPr>
          <w:rFonts w:hint="eastAsia"/>
          <w:b/>
        </w:rPr>
        <w:t xml:space="preserve">  </w:t>
      </w:r>
      <w:r w:rsidR="00C06C0B" w:rsidRPr="00C06C0B">
        <w:rPr>
          <w:rFonts w:hint="eastAsia"/>
        </w:rPr>
        <w:t>应当保持低液位</w:t>
      </w:r>
    </w:p>
    <w:p w:rsidR="005A7D46" w:rsidRDefault="001C356F" w:rsidP="001C356F">
      <w:pPr>
        <w:pStyle w:val="affff6"/>
        <w:ind w:firstLine="422"/>
        <w:rPr>
          <w:b/>
        </w:rPr>
      </w:pPr>
      <w:r w:rsidRPr="001C356F">
        <w:rPr>
          <w:rFonts w:hint="eastAsia"/>
          <w:b/>
        </w:rPr>
        <w:t>5.</w:t>
      </w:r>
      <w:r w:rsidR="00202A4A">
        <w:rPr>
          <w:rFonts w:hint="eastAsia"/>
          <w:b/>
        </w:rPr>
        <w:t>6</w:t>
      </w:r>
      <w:r w:rsidRPr="001C356F">
        <w:rPr>
          <w:rFonts w:hint="eastAsia"/>
          <w:b/>
        </w:rPr>
        <w:t>.</w:t>
      </w:r>
      <w:r w:rsidR="00DD25AB">
        <w:rPr>
          <w:rFonts w:hint="eastAsia"/>
          <w:b/>
        </w:rPr>
        <w:t>9</w:t>
      </w:r>
      <w:r w:rsidR="003044B1">
        <w:rPr>
          <w:rFonts w:hint="eastAsia"/>
          <w:b/>
        </w:rPr>
        <w:t xml:space="preserve">  </w:t>
      </w:r>
      <w:r w:rsidR="001C3FE3" w:rsidRPr="001C3FE3">
        <w:rPr>
          <w:rFonts w:hint="eastAsia"/>
          <w:b/>
        </w:rPr>
        <w:t>巡回检查</w:t>
      </w:r>
    </w:p>
    <w:p w:rsidR="00711D49" w:rsidRDefault="00711D49" w:rsidP="001C356F">
      <w:pPr>
        <w:pStyle w:val="affff6"/>
        <w:ind w:firstLine="422"/>
        <w:rPr>
          <w:b/>
        </w:rPr>
      </w:pPr>
      <w:r>
        <w:rPr>
          <w:rFonts w:hint="eastAsia"/>
          <w:b/>
        </w:rPr>
        <w:t>5.</w:t>
      </w:r>
      <w:r w:rsidR="00202A4A">
        <w:rPr>
          <w:rFonts w:hint="eastAsia"/>
          <w:b/>
        </w:rPr>
        <w:t>6</w:t>
      </w:r>
      <w:r>
        <w:rPr>
          <w:rFonts w:hint="eastAsia"/>
          <w:b/>
        </w:rPr>
        <w:t>.</w:t>
      </w:r>
      <w:r w:rsidR="00DD25AB">
        <w:rPr>
          <w:rFonts w:hint="eastAsia"/>
          <w:b/>
        </w:rPr>
        <w:t>9</w:t>
      </w:r>
      <w:r>
        <w:rPr>
          <w:rFonts w:hint="eastAsia"/>
          <w:b/>
        </w:rPr>
        <w:t>.</w:t>
      </w:r>
      <w:r w:rsidRPr="00711D49">
        <w:rPr>
          <w:b/>
        </w:rPr>
        <w:t>1</w:t>
      </w:r>
      <w:r w:rsidR="00A373A8">
        <w:rPr>
          <w:rFonts w:hint="eastAsia"/>
          <w:b/>
        </w:rPr>
        <w:t xml:space="preserve">  </w:t>
      </w:r>
      <w:r w:rsidRPr="00711D49">
        <w:rPr>
          <w:rFonts w:hint="eastAsia"/>
          <w:b/>
        </w:rPr>
        <w:t>巡回检查路线</w:t>
      </w:r>
    </w:p>
    <w:p w:rsidR="00711D49" w:rsidRDefault="00711D49" w:rsidP="00711D49">
      <w:pPr>
        <w:pStyle w:val="affff6"/>
        <w:ind w:firstLine="420"/>
      </w:pPr>
      <w:r w:rsidRPr="00711D49">
        <w:rPr>
          <w:rFonts w:hint="eastAsia"/>
        </w:rPr>
        <w:t>电控柜→炉前压力表、</w:t>
      </w:r>
      <w:r w:rsidR="005D7207">
        <w:rPr>
          <w:rFonts w:hint="eastAsia"/>
        </w:rPr>
        <w:t>温度表</w:t>
      </w:r>
      <w:r w:rsidRPr="00711D49">
        <w:rPr>
          <w:rFonts w:hint="eastAsia"/>
        </w:rPr>
        <w:t>→燃烧器→热载体炉本体及炉膛燃烧情况→</w:t>
      </w:r>
      <w:r w:rsidR="00AF797C">
        <w:rPr>
          <w:rFonts w:hint="eastAsia"/>
        </w:rPr>
        <w:t>膨胀罐</w:t>
      </w:r>
      <w:r w:rsidRPr="00711D49">
        <w:rPr>
          <w:rFonts w:hint="eastAsia"/>
        </w:rPr>
        <w:t>→循环油泵→过滤器→</w:t>
      </w:r>
      <w:r w:rsidR="00072624">
        <w:rPr>
          <w:rFonts w:hint="eastAsia"/>
        </w:rPr>
        <w:t>储油罐</w:t>
      </w:r>
      <w:r w:rsidRPr="00711D49">
        <w:rPr>
          <w:rFonts w:hint="eastAsia"/>
        </w:rPr>
        <w:t>→电控柜</w:t>
      </w:r>
      <w:r>
        <w:rPr>
          <w:rFonts w:hint="eastAsia"/>
        </w:rPr>
        <w:t>。</w:t>
      </w:r>
    </w:p>
    <w:p w:rsidR="00711D49" w:rsidRPr="00711D49" w:rsidRDefault="00711D49" w:rsidP="00711D49">
      <w:pPr>
        <w:pStyle w:val="affff6"/>
        <w:ind w:firstLine="422"/>
      </w:pPr>
      <w:r w:rsidRPr="00711D49">
        <w:rPr>
          <w:rFonts w:hint="eastAsia"/>
          <w:b/>
        </w:rPr>
        <w:t>5.</w:t>
      </w:r>
      <w:r w:rsidR="00202A4A">
        <w:rPr>
          <w:rFonts w:hint="eastAsia"/>
          <w:b/>
        </w:rPr>
        <w:t>6</w:t>
      </w:r>
      <w:r w:rsidRPr="00711D49">
        <w:rPr>
          <w:rFonts w:hint="eastAsia"/>
          <w:b/>
        </w:rPr>
        <w:t>.</w:t>
      </w:r>
      <w:r w:rsidR="00DD25AB">
        <w:rPr>
          <w:rFonts w:hint="eastAsia"/>
          <w:b/>
        </w:rPr>
        <w:t>9</w:t>
      </w:r>
      <w:r w:rsidRPr="00711D49">
        <w:rPr>
          <w:rFonts w:hint="eastAsia"/>
          <w:b/>
        </w:rPr>
        <w:t>.2</w:t>
      </w:r>
      <w:r>
        <w:rPr>
          <w:rFonts w:hint="eastAsia"/>
        </w:rPr>
        <w:t xml:space="preserve">  </w:t>
      </w:r>
      <w:r w:rsidRPr="00711D49">
        <w:rPr>
          <w:rFonts w:hint="eastAsia"/>
        </w:rPr>
        <w:t>值班司炉每小时检查的内容主要包括</w:t>
      </w:r>
      <w:r>
        <w:rPr>
          <w:rFonts w:hint="eastAsia"/>
        </w:rPr>
        <w:t>：</w:t>
      </w:r>
    </w:p>
    <w:p w:rsidR="00711D49" w:rsidRPr="00711D49" w:rsidRDefault="00711D49" w:rsidP="00711D49">
      <w:pPr>
        <w:pStyle w:val="affff6"/>
        <w:ind w:firstLine="420"/>
      </w:pPr>
      <w:r w:rsidRPr="00711D49">
        <w:rPr>
          <w:rFonts w:hint="eastAsia"/>
        </w:rPr>
        <w:t>1)</w:t>
      </w:r>
      <w:r w:rsidR="00AD19AF">
        <w:rPr>
          <w:rFonts w:hint="eastAsia"/>
        </w:rPr>
        <w:t>有机热载体</w:t>
      </w:r>
      <w:r w:rsidRPr="00711D49">
        <w:rPr>
          <w:rFonts w:hint="eastAsia"/>
        </w:rPr>
        <w:t>进炉压力、温度、出炉压力、温度﹔过滤器前后压力;循环油泵进口压力与出口压力，循环流量。</w:t>
      </w:r>
    </w:p>
    <w:p w:rsidR="00711D49" w:rsidRPr="00711D49" w:rsidRDefault="00711D49" w:rsidP="00711D49">
      <w:pPr>
        <w:pStyle w:val="affff6"/>
        <w:ind w:firstLine="420"/>
      </w:pPr>
      <w:r w:rsidRPr="00711D49">
        <w:rPr>
          <w:rFonts w:hint="eastAsia"/>
        </w:rPr>
        <w:t>2）锅炉</w:t>
      </w:r>
      <w:r w:rsidR="005D7207">
        <w:rPr>
          <w:rFonts w:hint="eastAsia"/>
        </w:rPr>
        <w:t>受压元件</w:t>
      </w:r>
      <w:r w:rsidRPr="00711D49">
        <w:rPr>
          <w:rFonts w:hint="eastAsia"/>
        </w:rPr>
        <w:t>有无鼓包变形和渗漏。炉膛燃烧情况</w:t>
      </w:r>
      <w:r w:rsidR="00627E76">
        <w:rPr>
          <w:rFonts w:hint="eastAsia"/>
        </w:rPr>
        <w:t>是否</w:t>
      </w:r>
      <w:r w:rsidRPr="00711D49">
        <w:rPr>
          <w:rFonts w:hint="eastAsia"/>
        </w:rPr>
        <w:t>良好。</w:t>
      </w:r>
    </w:p>
    <w:p w:rsidR="00711D49" w:rsidRPr="00711D49" w:rsidRDefault="00711D49" w:rsidP="00711D49">
      <w:pPr>
        <w:pStyle w:val="affff6"/>
        <w:ind w:firstLine="420"/>
      </w:pPr>
      <w:r w:rsidRPr="00711D49">
        <w:rPr>
          <w:rFonts w:hint="eastAsia"/>
        </w:rPr>
        <w:t>3)鼓、引风机运转情况、油位、冷却水是否正常，排烟温度是否正常。</w:t>
      </w:r>
    </w:p>
    <w:p w:rsidR="00711D49" w:rsidRPr="00711D49" w:rsidRDefault="00711D49" w:rsidP="00711D49">
      <w:pPr>
        <w:pStyle w:val="affff6"/>
        <w:ind w:firstLine="420"/>
      </w:pPr>
      <w:r w:rsidRPr="00711D49">
        <w:rPr>
          <w:rFonts w:hint="eastAsia"/>
        </w:rPr>
        <w:t>4)</w:t>
      </w:r>
      <w:r w:rsidR="009B4B14">
        <w:rPr>
          <w:rFonts w:hint="eastAsia"/>
        </w:rPr>
        <w:t>膨胀罐</w:t>
      </w:r>
      <w:r w:rsidRPr="00711D49">
        <w:rPr>
          <w:rFonts w:hint="eastAsia"/>
        </w:rPr>
        <w:t>液位应正常，</w:t>
      </w:r>
      <w:r w:rsidR="009B4B14">
        <w:rPr>
          <w:rFonts w:hint="eastAsia"/>
        </w:rPr>
        <w:t>膨胀罐</w:t>
      </w:r>
      <w:r w:rsidRPr="00711D49">
        <w:rPr>
          <w:rFonts w:hint="eastAsia"/>
        </w:rPr>
        <w:t>内</w:t>
      </w:r>
      <w:r w:rsidR="00AD19AF">
        <w:rPr>
          <w:rFonts w:hint="eastAsia"/>
        </w:rPr>
        <w:t>有机热载体</w:t>
      </w:r>
      <w:r w:rsidRPr="00711D49">
        <w:rPr>
          <w:rFonts w:hint="eastAsia"/>
        </w:rPr>
        <w:t>温度应低于70℃，储存罐内是否有</w:t>
      </w:r>
      <w:r w:rsidR="00AD19AF">
        <w:rPr>
          <w:rFonts w:hint="eastAsia"/>
        </w:rPr>
        <w:t>有机热载体</w:t>
      </w:r>
      <w:r w:rsidRPr="00711D49">
        <w:rPr>
          <w:rFonts w:hint="eastAsia"/>
        </w:rPr>
        <w:t>体﹖能否向</w:t>
      </w:r>
      <w:r w:rsidR="009B4B14">
        <w:rPr>
          <w:rFonts w:hint="eastAsia"/>
        </w:rPr>
        <w:t>膨胀罐</w:t>
      </w:r>
      <w:r w:rsidRPr="00711D49">
        <w:rPr>
          <w:rFonts w:hint="eastAsia"/>
        </w:rPr>
        <w:t>补液，</w:t>
      </w:r>
      <w:r w:rsidR="00627E76">
        <w:rPr>
          <w:rFonts w:hint="eastAsia"/>
        </w:rPr>
        <w:t>注</w:t>
      </w:r>
      <w:r w:rsidRPr="00711D49">
        <w:rPr>
          <w:rFonts w:hint="eastAsia"/>
        </w:rPr>
        <w:t>油泵是否正常?</w:t>
      </w:r>
    </w:p>
    <w:p w:rsidR="00711D49" w:rsidRDefault="00711D49" w:rsidP="00711D49">
      <w:pPr>
        <w:pStyle w:val="affff6"/>
        <w:ind w:firstLine="420"/>
      </w:pPr>
      <w:r w:rsidRPr="00711D49">
        <w:rPr>
          <w:rFonts w:hint="eastAsia"/>
        </w:rPr>
        <w:t>5)管道、阀门有无渗漏。</w:t>
      </w:r>
    </w:p>
    <w:p w:rsidR="00711D49" w:rsidRDefault="00711D49" w:rsidP="00711D49">
      <w:pPr>
        <w:pStyle w:val="affff6"/>
        <w:ind w:firstLine="422"/>
        <w:rPr>
          <w:b/>
        </w:rPr>
      </w:pPr>
      <w:r>
        <w:rPr>
          <w:rFonts w:hint="eastAsia"/>
          <w:b/>
        </w:rPr>
        <w:t>5.</w:t>
      </w:r>
      <w:r w:rsidR="00202A4A">
        <w:rPr>
          <w:rFonts w:hint="eastAsia"/>
          <w:b/>
        </w:rPr>
        <w:t>6</w:t>
      </w:r>
      <w:r>
        <w:rPr>
          <w:rFonts w:hint="eastAsia"/>
          <w:b/>
        </w:rPr>
        <w:t>.</w:t>
      </w:r>
      <w:r w:rsidR="00DD25AB">
        <w:rPr>
          <w:rFonts w:hint="eastAsia"/>
          <w:b/>
        </w:rPr>
        <w:t>9</w:t>
      </w:r>
      <w:r>
        <w:rPr>
          <w:rFonts w:hint="eastAsia"/>
          <w:b/>
        </w:rPr>
        <w:t xml:space="preserve">.3  </w:t>
      </w:r>
      <w:r w:rsidRPr="00711D49">
        <w:rPr>
          <w:rFonts w:hint="eastAsia"/>
        </w:rPr>
        <w:t>运行记录</w:t>
      </w:r>
      <w:r w:rsidR="00627E76">
        <w:rPr>
          <w:rFonts w:hint="eastAsia"/>
        </w:rPr>
        <w:t>至少应包含的</w:t>
      </w:r>
      <w:r w:rsidRPr="00711D49">
        <w:rPr>
          <w:rFonts w:hint="eastAsia"/>
        </w:rPr>
        <w:t>内容：</w:t>
      </w:r>
    </w:p>
    <w:p w:rsidR="00711D49" w:rsidRPr="00711D49" w:rsidRDefault="00711D49" w:rsidP="00711D49">
      <w:pPr>
        <w:pStyle w:val="affff6"/>
        <w:ind w:firstLine="420"/>
      </w:pPr>
      <w:r w:rsidRPr="00711D49">
        <w:rPr>
          <w:rFonts w:hint="eastAsia"/>
        </w:rPr>
        <w:t xml:space="preserve">a.热载体进炉温度    ℃              </w:t>
      </w:r>
    </w:p>
    <w:p w:rsidR="00711D49" w:rsidRPr="00711D49" w:rsidRDefault="00711D49" w:rsidP="00711D49">
      <w:pPr>
        <w:pStyle w:val="affff6"/>
        <w:ind w:firstLine="420"/>
      </w:pPr>
      <w:r w:rsidRPr="00711D49">
        <w:rPr>
          <w:rFonts w:hint="eastAsia"/>
        </w:rPr>
        <w:t xml:space="preserve">b.热载体出炉温度    ℃              </w:t>
      </w:r>
    </w:p>
    <w:p w:rsidR="00711D49" w:rsidRPr="00711D49" w:rsidRDefault="00711D49" w:rsidP="00711D49">
      <w:pPr>
        <w:pStyle w:val="affff6"/>
        <w:ind w:firstLine="420"/>
      </w:pPr>
      <w:r w:rsidRPr="00711D49">
        <w:rPr>
          <w:rFonts w:hint="eastAsia"/>
        </w:rPr>
        <w:t xml:space="preserve">c.热载体炉进炉油压   MPa            </w:t>
      </w:r>
    </w:p>
    <w:p w:rsidR="00711D49" w:rsidRPr="00711D49" w:rsidRDefault="00711D49" w:rsidP="00711D49">
      <w:pPr>
        <w:pStyle w:val="affff6"/>
        <w:ind w:firstLine="420"/>
      </w:pPr>
      <w:r w:rsidRPr="00711D49">
        <w:rPr>
          <w:rFonts w:hint="eastAsia"/>
        </w:rPr>
        <w:t xml:space="preserve">d.热载体炉出炉油压   MPa            </w:t>
      </w:r>
    </w:p>
    <w:p w:rsidR="00711D49" w:rsidRDefault="00711D49" w:rsidP="00711D49">
      <w:pPr>
        <w:pStyle w:val="affff6"/>
        <w:ind w:firstLine="420"/>
      </w:pPr>
      <w:r w:rsidRPr="00711D49">
        <w:rPr>
          <w:rFonts w:hint="eastAsia"/>
        </w:rPr>
        <w:t xml:space="preserve">e.循环油泵电流                   </w:t>
      </w:r>
    </w:p>
    <w:p w:rsidR="00925C16" w:rsidRDefault="00925C16" w:rsidP="00711D49">
      <w:pPr>
        <w:pStyle w:val="affff6"/>
        <w:ind w:firstLine="420"/>
      </w:pPr>
      <w:r w:rsidRPr="00925C16">
        <w:rPr>
          <w:rFonts w:hint="eastAsia"/>
        </w:rPr>
        <w:t>f.</w:t>
      </w:r>
      <w:r w:rsidR="00AF797C">
        <w:rPr>
          <w:rFonts w:hint="eastAsia"/>
        </w:rPr>
        <w:t>膨胀罐</w:t>
      </w:r>
      <w:r w:rsidRPr="00925C16">
        <w:rPr>
          <w:rFonts w:hint="eastAsia"/>
        </w:rPr>
        <w:t xml:space="preserve">液位        </w:t>
      </w:r>
    </w:p>
    <w:p w:rsidR="00925C16" w:rsidRDefault="00925C16" w:rsidP="00711D49">
      <w:pPr>
        <w:pStyle w:val="affff6"/>
        <w:ind w:firstLine="420"/>
      </w:pPr>
      <w:r w:rsidRPr="00925C16">
        <w:rPr>
          <w:rFonts w:hint="eastAsia"/>
        </w:rPr>
        <w:t>g.</w:t>
      </w:r>
      <w:r w:rsidR="00AF797C">
        <w:rPr>
          <w:rFonts w:hint="eastAsia"/>
        </w:rPr>
        <w:t>膨胀罐</w:t>
      </w:r>
      <w:r w:rsidRPr="00925C16">
        <w:rPr>
          <w:rFonts w:hint="eastAsia"/>
        </w:rPr>
        <w:t>热载体温度  ℃</w:t>
      </w:r>
    </w:p>
    <w:p w:rsidR="00925C16" w:rsidRPr="00711D49" w:rsidRDefault="00925C16" w:rsidP="00711D49">
      <w:pPr>
        <w:pStyle w:val="affff6"/>
        <w:ind w:firstLine="420"/>
      </w:pPr>
      <w:r w:rsidRPr="00925C16">
        <w:rPr>
          <w:rFonts w:hint="eastAsia"/>
        </w:rPr>
        <w:t>h.排烟温度          ℃</w:t>
      </w:r>
      <w:r>
        <w:rPr>
          <w:rFonts w:hint="eastAsia"/>
        </w:rPr>
        <w:t>。</w:t>
      </w:r>
      <w:r w:rsidR="007E5AFB">
        <w:rPr>
          <w:rFonts w:hint="eastAsia"/>
        </w:rPr>
        <w:t xml:space="preserve"> </w:t>
      </w:r>
    </w:p>
    <w:p w:rsidR="00711D49" w:rsidRDefault="00A07B2F" w:rsidP="00711D49">
      <w:pPr>
        <w:pStyle w:val="affff6"/>
        <w:ind w:firstLine="422"/>
        <w:rPr>
          <w:b/>
        </w:rPr>
      </w:pPr>
      <w:r>
        <w:rPr>
          <w:rFonts w:hint="eastAsia"/>
          <w:b/>
        </w:rPr>
        <w:t>5.</w:t>
      </w:r>
      <w:r w:rsidR="00202A4A">
        <w:rPr>
          <w:rFonts w:hint="eastAsia"/>
          <w:b/>
        </w:rPr>
        <w:t>6</w:t>
      </w:r>
      <w:r>
        <w:rPr>
          <w:rFonts w:hint="eastAsia"/>
          <w:b/>
        </w:rPr>
        <w:t>.</w:t>
      </w:r>
      <w:r w:rsidR="00031C47" w:rsidRPr="00031C47">
        <w:rPr>
          <w:b/>
        </w:rPr>
        <w:t>1</w:t>
      </w:r>
      <w:r w:rsidR="00DD25AB">
        <w:rPr>
          <w:rFonts w:hint="eastAsia"/>
          <w:b/>
        </w:rPr>
        <w:t>0</w:t>
      </w:r>
      <w:r>
        <w:rPr>
          <w:rFonts w:hint="eastAsia"/>
          <w:b/>
        </w:rPr>
        <w:t xml:space="preserve">  </w:t>
      </w:r>
      <w:r w:rsidR="002C6C56" w:rsidRPr="002C6C56">
        <w:rPr>
          <w:rFonts w:hint="eastAsia"/>
          <w:b/>
        </w:rPr>
        <w:t>运行操作安全注意事项</w:t>
      </w:r>
    </w:p>
    <w:p w:rsidR="002C6C56" w:rsidRDefault="002C6C56" w:rsidP="00DF7943">
      <w:pPr>
        <w:pStyle w:val="affff6"/>
        <w:ind w:firstLine="422"/>
      </w:pPr>
      <w:r w:rsidRPr="00DF7943">
        <w:rPr>
          <w:b/>
        </w:rPr>
        <w:t>5.</w:t>
      </w:r>
      <w:r w:rsidR="00202A4A">
        <w:rPr>
          <w:rFonts w:hint="eastAsia"/>
          <w:b/>
        </w:rPr>
        <w:t>6</w:t>
      </w:r>
      <w:r w:rsidRPr="00DF7943">
        <w:rPr>
          <w:b/>
        </w:rPr>
        <w:t>.</w:t>
      </w:r>
      <w:r w:rsidR="00031C47" w:rsidRPr="00031C47">
        <w:rPr>
          <w:b/>
        </w:rPr>
        <w:t>1</w:t>
      </w:r>
      <w:r w:rsidR="00DD25AB">
        <w:rPr>
          <w:rFonts w:hint="eastAsia"/>
          <w:b/>
        </w:rPr>
        <w:t>0</w:t>
      </w:r>
      <w:r w:rsidRPr="00DF7943">
        <w:rPr>
          <w:rFonts w:hint="eastAsia"/>
          <w:b/>
        </w:rPr>
        <w:t>.1</w:t>
      </w:r>
      <w:r>
        <w:rPr>
          <w:rFonts w:hint="eastAsia"/>
        </w:rPr>
        <w:t xml:space="preserve">  </w:t>
      </w:r>
      <w:r w:rsidRPr="002C6C56">
        <w:rPr>
          <w:rFonts w:hint="eastAsia"/>
        </w:rPr>
        <w:t>有机热载体炉内介质均为高温、渗透性较强的易燃物质。司炉人员在操作中心须穿戴好防护用品。开关阀门时要轻、缓，头部不要正对阀盘，防止</w:t>
      </w:r>
      <w:r w:rsidR="00AD19AF">
        <w:rPr>
          <w:rFonts w:hint="eastAsia"/>
        </w:rPr>
        <w:t>有机热载体</w:t>
      </w:r>
      <w:r w:rsidRPr="002C6C56">
        <w:rPr>
          <w:rFonts w:hint="eastAsia"/>
        </w:rPr>
        <w:t>从阀杆与填料间隙中冲出而被烫伤。</w:t>
      </w:r>
    </w:p>
    <w:p w:rsidR="002C6C56" w:rsidRDefault="002C6C56" w:rsidP="00DF7943">
      <w:pPr>
        <w:pStyle w:val="affff6"/>
        <w:ind w:firstLine="422"/>
      </w:pPr>
      <w:r w:rsidRPr="00DF7943">
        <w:rPr>
          <w:b/>
        </w:rPr>
        <w:t>5.</w:t>
      </w:r>
      <w:r w:rsidR="00202A4A">
        <w:rPr>
          <w:rFonts w:hint="eastAsia"/>
          <w:b/>
        </w:rPr>
        <w:t>6</w:t>
      </w:r>
      <w:r w:rsidRPr="00DF7943">
        <w:rPr>
          <w:b/>
        </w:rPr>
        <w:t>.</w:t>
      </w:r>
      <w:r w:rsidR="00031C47" w:rsidRPr="00031C47">
        <w:rPr>
          <w:b/>
        </w:rPr>
        <w:t>1</w:t>
      </w:r>
      <w:r w:rsidR="00DD25AB">
        <w:rPr>
          <w:rFonts w:hint="eastAsia"/>
          <w:b/>
        </w:rPr>
        <w:t>0</w:t>
      </w:r>
      <w:r w:rsidRPr="00DF7943">
        <w:rPr>
          <w:rFonts w:hint="eastAsia"/>
          <w:b/>
        </w:rPr>
        <w:t>.2</w:t>
      </w:r>
      <w:r>
        <w:rPr>
          <w:rFonts w:hint="eastAsia"/>
        </w:rPr>
        <w:t xml:space="preserve">  </w:t>
      </w:r>
      <w:r w:rsidR="00AD19AF">
        <w:rPr>
          <w:rFonts w:hint="eastAsia"/>
        </w:rPr>
        <w:t>有机热载体</w:t>
      </w:r>
      <w:r w:rsidRPr="002C6C56">
        <w:rPr>
          <w:rFonts w:hint="eastAsia"/>
        </w:rPr>
        <w:t>在运行中有损耗，要注意及时补加，在热态运转的系统内，不能直接加入未经脱水的冷态介质。</w:t>
      </w:r>
    </w:p>
    <w:p w:rsidR="00763BB5" w:rsidRPr="00763BB5" w:rsidRDefault="00763BB5" w:rsidP="00763BB5">
      <w:pPr>
        <w:pStyle w:val="affff6"/>
        <w:ind w:firstLine="422"/>
        <w:rPr>
          <w:b/>
        </w:rPr>
      </w:pPr>
      <w:r w:rsidRPr="00763BB5">
        <w:rPr>
          <w:rFonts w:hint="eastAsia"/>
          <w:b/>
        </w:rPr>
        <w:t>5.</w:t>
      </w:r>
      <w:r w:rsidR="00202A4A">
        <w:rPr>
          <w:rFonts w:hint="eastAsia"/>
          <w:b/>
        </w:rPr>
        <w:t>6</w:t>
      </w:r>
      <w:r w:rsidRPr="00763BB5">
        <w:rPr>
          <w:rFonts w:hint="eastAsia"/>
          <w:b/>
        </w:rPr>
        <w:t>.</w:t>
      </w:r>
      <w:r w:rsidR="00031C47" w:rsidRPr="00031C47">
        <w:rPr>
          <w:b/>
        </w:rPr>
        <w:t>1</w:t>
      </w:r>
      <w:r w:rsidR="00DD25AB">
        <w:rPr>
          <w:rFonts w:hint="eastAsia"/>
          <w:b/>
        </w:rPr>
        <w:t>0</w:t>
      </w:r>
      <w:r w:rsidRPr="00763BB5">
        <w:rPr>
          <w:rFonts w:hint="eastAsia"/>
          <w:b/>
        </w:rPr>
        <w:t xml:space="preserve">.3  </w:t>
      </w:r>
      <w:r w:rsidRPr="00763BB5">
        <w:rPr>
          <w:rFonts w:hint="eastAsia"/>
        </w:rPr>
        <w:t>在检查炉体时，人员不要正对防爆门。</w:t>
      </w:r>
    </w:p>
    <w:p w:rsidR="002C6C56" w:rsidRDefault="002C6C56" w:rsidP="002C6C56">
      <w:pPr>
        <w:pStyle w:val="affff6"/>
        <w:ind w:firstLine="422"/>
        <w:rPr>
          <w:b/>
        </w:rPr>
      </w:pPr>
      <w:r>
        <w:rPr>
          <w:rFonts w:hint="eastAsia"/>
          <w:b/>
        </w:rPr>
        <w:t>5.</w:t>
      </w:r>
      <w:r w:rsidR="00202A4A">
        <w:rPr>
          <w:rFonts w:hint="eastAsia"/>
          <w:b/>
        </w:rPr>
        <w:t>6</w:t>
      </w:r>
      <w:r>
        <w:rPr>
          <w:rFonts w:hint="eastAsia"/>
          <w:b/>
        </w:rPr>
        <w:t>.</w:t>
      </w:r>
      <w:r w:rsidR="00031C47">
        <w:rPr>
          <w:rFonts w:hint="eastAsia"/>
          <w:b/>
        </w:rPr>
        <w:t>1</w:t>
      </w:r>
      <w:r w:rsidR="00DD25AB">
        <w:rPr>
          <w:rFonts w:hint="eastAsia"/>
          <w:b/>
        </w:rPr>
        <w:t>1</w:t>
      </w:r>
      <w:r>
        <w:rPr>
          <w:rFonts w:hint="eastAsia"/>
          <w:b/>
        </w:rPr>
        <w:t xml:space="preserve">  </w:t>
      </w:r>
      <w:r w:rsidR="00DF7943" w:rsidRPr="00DF7943">
        <w:rPr>
          <w:rFonts w:hint="eastAsia"/>
          <w:b/>
        </w:rPr>
        <w:t>司炉工交接班</w:t>
      </w:r>
    </w:p>
    <w:p w:rsidR="00DF7943" w:rsidRDefault="00DF7943" w:rsidP="002C6C56">
      <w:pPr>
        <w:pStyle w:val="affff6"/>
        <w:ind w:firstLine="422"/>
      </w:pPr>
      <w:r>
        <w:rPr>
          <w:rFonts w:hint="eastAsia"/>
          <w:b/>
        </w:rPr>
        <w:lastRenderedPageBreak/>
        <w:t>5.</w:t>
      </w:r>
      <w:r w:rsidR="00202A4A">
        <w:rPr>
          <w:rFonts w:hint="eastAsia"/>
          <w:b/>
        </w:rPr>
        <w:t>6</w:t>
      </w:r>
      <w:r>
        <w:rPr>
          <w:rFonts w:hint="eastAsia"/>
          <w:b/>
        </w:rPr>
        <w:t>.</w:t>
      </w:r>
      <w:r w:rsidR="00031C47" w:rsidRPr="00031C47">
        <w:rPr>
          <w:b/>
        </w:rPr>
        <w:t>1</w:t>
      </w:r>
      <w:r w:rsidR="00DD25AB">
        <w:rPr>
          <w:rFonts w:hint="eastAsia"/>
          <w:b/>
        </w:rPr>
        <w:t>1</w:t>
      </w:r>
      <w:r>
        <w:rPr>
          <w:rFonts w:hint="eastAsia"/>
          <w:b/>
        </w:rPr>
        <w:t>.</w:t>
      </w:r>
      <w:r w:rsidRPr="00DF7943">
        <w:rPr>
          <w:b/>
        </w:rPr>
        <w:t>1</w:t>
      </w:r>
      <w:r>
        <w:rPr>
          <w:rFonts w:hint="eastAsia"/>
          <w:b/>
        </w:rPr>
        <w:t xml:space="preserve">  </w:t>
      </w:r>
      <w:r w:rsidRPr="00DF7943">
        <w:rPr>
          <w:rFonts w:hint="eastAsia"/>
        </w:rPr>
        <w:t>交班人员应提前做好交班准备工作，如接班人员未按时接班可向锅炉房管理人员汇报，但不得离开工作岗位</w:t>
      </w:r>
      <w:r>
        <w:rPr>
          <w:rFonts w:hint="eastAsia"/>
        </w:rPr>
        <w:t>。</w:t>
      </w:r>
    </w:p>
    <w:p w:rsidR="00DF7943" w:rsidRDefault="00DF7943" w:rsidP="00DF7943">
      <w:pPr>
        <w:pStyle w:val="affff6"/>
        <w:ind w:firstLine="422"/>
        <w:rPr>
          <w:b/>
        </w:rPr>
      </w:pPr>
      <w:r w:rsidRPr="00DF7943">
        <w:rPr>
          <w:b/>
        </w:rPr>
        <w:t>5.</w:t>
      </w:r>
      <w:r w:rsidR="00202A4A">
        <w:rPr>
          <w:rFonts w:hint="eastAsia"/>
          <w:b/>
        </w:rPr>
        <w:t>6</w:t>
      </w:r>
      <w:r w:rsidRPr="00DF7943">
        <w:rPr>
          <w:b/>
        </w:rPr>
        <w:t>.</w:t>
      </w:r>
      <w:r w:rsidR="00031C47" w:rsidRPr="00031C47">
        <w:rPr>
          <w:b/>
        </w:rPr>
        <w:t>1</w:t>
      </w:r>
      <w:r w:rsidR="00DD25AB">
        <w:rPr>
          <w:rFonts w:hint="eastAsia"/>
          <w:b/>
        </w:rPr>
        <w:t>1</w:t>
      </w:r>
      <w:r w:rsidRPr="00DF7943">
        <w:rPr>
          <w:b/>
        </w:rPr>
        <w:t>.</w:t>
      </w:r>
      <w:r>
        <w:rPr>
          <w:rFonts w:hint="eastAsia"/>
          <w:b/>
        </w:rPr>
        <w:t xml:space="preserve">2  </w:t>
      </w:r>
      <w:r w:rsidRPr="00DF7943">
        <w:rPr>
          <w:rFonts w:hint="eastAsia"/>
        </w:rPr>
        <w:t>接班人员应按规定时间到达锅炉房，听取交班情况介绍，由交接班双方共同按巡回检查路线认真检查，并将交接的内容和存在的问题认真记入交接班记录中，并由双方签字认可</w:t>
      </w:r>
      <w:r>
        <w:rPr>
          <w:rFonts w:hint="eastAsia"/>
        </w:rPr>
        <w:t>。</w:t>
      </w:r>
    </w:p>
    <w:p w:rsidR="00DF7943" w:rsidRPr="00DF7943" w:rsidRDefault="00DF7943" w:rsidP="00DF7943">
      <w:pPr>
        <w:pStyle w:val="affff6"/>
        <w:ind w:firstLine="422"/>
      </w:pPr>
      <w:r w:rsidRPr="00DF7943">
        <w:rPr>
          <w:b/>
        </w:rPr>
        <w:t>5.</w:t>
      </w:r>
      <w:r w:rsidR="00202A4A">
        <w:rPr>
          <w:rFonts w:hint="eastAsia"/>
          <w:b/>
        </w:rPr>
        <w:t>6</w:t>
      </w:r>
      <w:r w:rsidRPr="00DF7943">
        <w:rPr>
          <w:b/>
        </w:rPr>
        <w:t>.</w:t>
      </w:r>
      <w:r w:rsidR="00031C47" w:rsidRPr="00031C47">
        <w:rPr>
          <w:b/>
        </w:rPr>
        <w:t>1</w:t>
      </w:r>
      <w:r w:rsidR="00DD25AB">
        <w:rPr>
          <w:rFonts w:hint="eastAsia"/>
          <w:b/>
        </w:rPr>
        <w:t>1</w:t>
      </w:r>
      <w:r w:rsidRPr="00DF7943">
        <w:rPr>
          <w:b/>
        </w:rPr>
        <w:t>.</w:t>
      </w:r>
      <w:r>
        <w:rPr>
          <w:rFonts w:hint="eastAsia"/>
          <w:b/>
        </w:rPr>
        <w:t xml:space="preserve">3  </w:t>
      </w:r>
      <w:r w:rsidRPr="00DF7943">
        <w:rPr>
          <w:rFonts w:hint="eastAsia"/>
        </w:rPr>
        <w:t>遇到时下列情况之—不得进行交接班，必要时可报请锅炉房管理人员协调解决，“五不交接”是：</w:t>
      </w:r>
    </w:p>
    <w:p w:rsidR="00711D49" w:rsidRDefault="00DF7943" w:rsidP="00DF7943">
      <w:pPr>
        <w:pStyle w:val="affff6"/>
        <w:ind w:firstLine="420"/>
      </w:pPr>
      <w:r w:rsidRPr="00DF7943">
        <w:t>1</w:t>
      </w:r>
      <w:r w:rsidRPr="00DF7943">
        <w:rPr>
          <w:rFonts w:hint="eastAsia"/>
        </w:rPr>
        <w:t>）热载体炉受热面、附属设备、安全附件、自控保护装置、主要阀门管道等主要设备、部件出现导常情况时不进行交接班</w:t>
      </w:r>
      <w:r w:rsidR="00873C2F">
        <w:rPr>
          <w:rFonts w:hint="eastAsia"/>
        </w:rPr>
        <w:t>。</w:t>
      </w:r>
    </w:p>
    <w:p w:rsidR="00873C2F" w:rsidRDefault="00873C2F" w:rsidP="00DF7943">
      <w:pPr>
        <w:pStyle w:val="affff6"/>
        <w:ind w:firstLine="420"/>
      </w:pPr>
      <w:r>
        <w:rPr>
          <w:rFonts w:hint="eastAsia"/>
        </w:rPr>
        <w:t>2）</w:t>
      </w:r>
      <w:r w:rsidRPr="00873C2F">
        <w:rPr>
          <w:rFonts w:hint="eastAsia"/>
        </w:rPr>
        <w:t>温度、压力、液位及燃烧情况异常时不进行交接班。</w:t>
      </w:r>
    </w:p>
    <w:p w:rsidR="00873C2F" w:rsidRDefault="00873C2F" w:rsidP="00DF7943">
      <w:pPr>
        <w:pStyle w:val="affff6"/>
        <w:ind w:firstLine="420"/>
      </w:pPr>
      <w:r>
        <w:rPr>
          <w:rFonts w:hint="eastAsia"/>
        </w:rPr>
        <w:t>3）</w:t>
      </w:r>
      <w:r w:rsidR="00841059" w:rsidRPr="00841059">
        <w:rPr>
          <w:rFonts w:hint="eastAsia"/>
        </w:rPr>
        <w:t>不交班给刚喝过酒的司炉工和无证司炉工</w:t>
      </w:r>
      <w:r w:rsidR="00841059">
        <w:rPr>
          <w:rFonts w:hint="eastAsia"/>
        </w:rPr>
        <w:t>。</w:t>
      </w:r>
    </w:p>
    <w:p w:rsidR="00841059" w:rsidRDefault="00841059" w:rsidP="00DF7943">
      <w:pPr>
        <w:pStyle w:val="affff6"/>
        <w:ind w:firstLine="420"/>
      </w:pPr>
      <w:r>
        <w:rPr>
          <w:rFonts w:hint="eastAsia"/>
        </w:rPr>
        <w:t>4）</w:t>
      </w:r>
      <w:r w:rsidRPr="00841059">
        <w:rPr>
          <w:rFonts w:hint="eastAsia"/>
        </w:rPr>
        <w:t>正在处理事故时不进行交接班。</w:t>
      </w:r>
    </w:p>
    <w:p w:rsidR="00841059" w:rsidRDefault="00841059" w:rsidP="00DF7943">
      <w:pPr>
        <w:pStyle w:val="affff6"/>
        <w:ind w:firstLine="420"/>
      </w:pPr>
      <w:r>
        <w:rPr>
          <w:rFonts w:hint="eastAsia"/>
        </w:rPr>
        <w:t>5）</w:t>
      </w:r>
      <w:r w:rsidRPr="00841059">
        <w:rPr>
          <w:rFonts w:hint="eastAsia"/>
        </w:rPr>
        <w:t>记录不齐全、不正确，工具备件不齐全不进行交接班。</w:t>
      </w:r>
    </w:p>
    <w:p w:rsidR="00841059" w:rsidRDefault="00841059" w:rsidP="00841059">
      <w:pPr>
        <w:pStyle w:val="affff6"/>
        <w:ind w:firstLine="422"/>
      </w:pPr>
      <w:r w:rsidRPr="00841059">
        <w:rPr>
          <w:rFonts w:hint="eastAsia"/>
          <w:b/>
        </w:rPr>
        <w:t>5.</w:t>
      </w:r>
      <w:r w:rsidR="00202A4A">
        <w:rPr>
          <w:rFonts w:hint="eastAsia"/>
          <w:b/>
        </w:rPr>
        <w:t>6</w:t>
      </w:r>
      <w:r w:rsidRPr="00841059">
        <w:rPr>
          <w:rFonts w:hint="eastAsia"/>
          <w:b/>
        </w:rPr>
        <w:t>.</w:t>
      </w:r>
      <w:r w:rsidR="00031C47" w:rsidRPr="00031C47">
        <w:rPr>
          <w:b/>
        </w:rPr>
        <w:t>1</w:t>
      </w:r>
      <w:r w:rsidR="00DD25AB">
        <w:rPr>
          <w:rFonts w:hint="eastAsia"/>
          <w:b/>
        </w:rPr>
        <w:t>1</w:t>
      </w:r>
      <w:r w:rsidRPr="00841059">
        <w:rPr>
          <w:rFonts w:hint="eastAsia"/>
          <w:b/>
        </w:rPr>
        <w:t>.4</w:t>
      </w:r>
      <w:r>
        <w:rPr>
          <w:rFonts w:hint="eastAsia"/>
        </w:rPr>
        <w:t xml:space="preserve">  </w:t>
      </w:r>
      <w:r w:rsidRPr="00841059">
        <w:rPr>
          <w:rFonts w:hint="eastAsia"/>
        </w:rPr>
        <w:t>交接班人员在交接班记录中签字后再发现的问题，原则上由接班人员负责。</w:t>
      </w:r>
    </w:p>
    <w:p w:rsidR="00292D82" w:rsidRDefault="00292D82" w:rsidP="00292D82">
      <w:pPr>
        <w:pStyle w:val="affff6"/>
        <w:ind w:firstLine="420"/>
      </w:pPr>
    </w:p>
    <w:p w:rsidR="00636EBC" w:rsidRDefault="00636EBC" w:rsidP="00636EBC">
      <w:pPr>
        <w:pStyle w:val="affff6"/>
        <w:ind w:firstLine="422"/>
        <w:rPr>
          <w:b/>
        </w:rPr>
      </w:pPr>
      <w:r w:rsidRPr="00636EBC">
        <w:rPr>
          <w:rFonts w:hint="eastAsia"/>
          <w:b/>
        </w:rPr>
        <w:t>5.</w:t>
      </w:r>
      <w:r w:rsidR="00DD25AB">
        <w:rPr>
          <w:rFonts w:hint="eastAsia"/>
          <w:b/>
        </w:rPr>
        <w:t>8</w:t>
      </w:r>
      <w:r w:rsidRPr="00636EBC">
        <w:rPr>
          <w:rFonts w:hint="eastAsia"/>
          <w:b/>
        </w:rPr>
        <w:t xml:space="preserve">  停炉操作</w:t>
      </w:r>
    </w:p>
    <w:p w:rsidR="00636EBC" w:rsidRDefault="00381B25" w:rsidP="0058658C">
      <w:pPr>
        <w:pStyle w:val="affff6"/>
        <w:ind w:firstLine="422"/>
      </w:pPr>
      <w:r w:rsidRPr="0058658C">
        <w:rPr>
          <w:rFonts w:hint="eastAsia"/>
          <w:b/>
        </w:rPr>
        <w:t>5.</w:t>
      </w:r>
      <w:r w:rsidR="00DD25AB">
        <w:rPr>
          <w:rFonts w:hint="eastAsia"/>
          <w:b/>
        </w:rPr>
        <w:t>8</w:t>
      </w:r>
      <w:r w:rsidRPr="0058658C">
        <w:rPr>
          <w:rFonts w:hint="eastAsia"/>
          <w:b/>
        </w:rPr>
        <w:t>.1</w:t>
      </w:r>
      <w:r>
        <w:rPr>
          <w:rFonts w:hint="eastAsia"/>
        </w:rPr>
        <w:t xml:space="preserve"> </w:t>
      </w:r>
      <w:r w:rsidR="00636EBC">
        <w:rPr>
          <w:rFonts w:hint="eastAsia"/>
        </w:rPr>
        <w:t xml:space="preserve"> 临时停炉（</w:t>
      </w:r>
      <w:r w:rsidRPr="00381B25">
        <w:rPr>
          <w:rFonts w:hint="eastAsia"/>
        </w:rPr>
        <w:t>一般在8小时以</w:t>
      </w:r>
      <w:r>
        <w:rPr>
          <w:rFonts w:hint="eastAsia"/>
        </w:rPr>
        <w:t>下</w:t>
      </w:r>
      <w:r w:rsidR="00636EBC">
        <w:rPr>
          <w:rFonts w:hint="eastAsia"/>
        </w:rPr>
        <w:t>） 关闭燃烧器开关，维持炉膛温度。循环泵不停，用热设备打开旁路，维持</w:t>
      </w:r>
      <w:r w:rsidR="00A373A8">
        <w:rPr>
          <w:rFonts w:hint="eastAsia"/>
        </w:rPr>
        <w:t>有机热载体</w:t>
      </w:r>
      <w:r w:rsidR="00636EBC">
        <w:rPr>
          <w:rFonts w:hint="eastAsia"/>
        </w:rPr>
        <w:t>的正常循环，避免局部超温。当用热设备继续用热时，启动燃烧器恢复燃烧。</w:t>
      </w:r>
    </w:p>
    <w:p w:rsidR="00636EBC" w:rsidRDefault="00381B25" w:rsidP="0058658C">
      <w:pPr>
        <w:pStyle w:val="affff6"/>
        <w:ind w:firstLine="422"/>
      </w:pPr>
      <w:r w:rsidRPr="0058658C">
        <w:rPr>
          <w:b/>
        </w:rPr>
        <w:t>5.</w:t>
      </w:r>
      <w:r w:rsidR="00DD25AB">
        <w:rPr>
          <w:rFonts w:hint="eastAsia"/>
          <w:b/>
        </w:rPr>
        <w:t>8</w:t>
      </w:r>
      <w:r w:rsidRPr="0058658C">
        <w:rPr>
          <w:b/>
        </w:rPr>
        <w:t>.</w:t>
      </w:r>
      <w:r w:rsidR="00636EBC" w:rsidRPr="0058658C">
        <w:rPr>
          <w:rFonts w:hint="eastAsia"/>
          <w:b/>
        </w:rPr>
        <w:t>2</w:t>
      </w:r>
      <w:r>
        <w:rPr>
          <w:rFonts w:hint="eastAsia"/>
        </w:rPr>
        <w:t xml:space="preserve"> </w:t>
      </w:r>
      <w:r w:rsidR="00636EBC">
        <w:rPr>
          <w:rFonts w:hint="eastAsia"/>
        </w:rPr>
        <w:t xml:space="preserve"> 较长时间停炉(一般在8小时以上) 当需要停炉8小时以上时，关闭天然气燃烧器。循环泵在停炉时仍继续工作，油路打循环，用热设备不用热时打开旁路。当出口油温度降至80℃以下时，关闭循环泵。用热设备重新启用时，有机热载体炉先开循环泵，使</w:t>
      </w:r>
      <w:r w:rsidR="00A373A8">
        <w:rPr>
          <w:rFonts w:hint="eastAsia"/>
        </w:rPr>
        <w:t>有机热载体</w:t>
      </w:r>
      <w:r w:rsidR="00636EBC">
        <w:rPr>
          <w:rFonts w:hint="eastAsia"/>
        </w:rPr>
        <w:t xml:space="preserve">先流动起来，再启动燃烧器恢复燃烧，如油温已降至60℃以下重新运行时，不能像短时停炉那样快速恢复燃烧，而是要控制升温速度，以免局部超温。 </w:t>
      </w:r>
    </w:p>
    <w:p w:rsidR="00292D82" w:rsidRDefault="00292D82" w:rsidP="00292D82">
      <w:pPr>
        <w:pStyle w:val="affff6"/>
        <w:ind w:firstLine="420"/>
      </w:pPr>
    </w:p>
    <w:p w:rsidR="00CB639E" w:rsidRDefault="004C417A" w:rsidP="00CB639E">
      <w:pPr>
        <w:pStyle w:val="affff6"/>
        <w:ind w:firstLine="422"/>
        <w:rPr>
          <w:b/>
        </w:rPr>
      </w:pPr>
      <w:r>
        <w:rPr>
          <w:rFonts w:hint="eastAsia"/>
          <w:b/>
        </w:rPr>
        <w:t>5.</w:t>
      </w:r>
      <w:r w:rsidR="00DD25AB">
        <w:rPr>
          <w:rFonts w:hint="eastAsia"/>
          <w:b/>
        </w:rPr>
        <w:t>9</w:t>
      </w:r>
      <w:r>
        <w:rPr>
          <w:rFonts w:hint="eastAsia"/>
          <w:b/>
        </w:rPr>
        <w:t xml:space="preserve">  </w:t>
      </w:r>
      <w:r w:rsidR="00F66358" w:rsidRPr="00F66358">
        <w:rPr>
          <w:rFonts w:hint="eastAsia"/>
          <w:b/>
        </w:rPr>
        <w:t>维护保养</w:t>
      </w:r>
    </w:p>
    <w:p w:rsidR="00F66358" w:rsidRDefault="00F94E99" w:rsidP="008F1406">
      <w:pPr>
        <w:pStyle w:val="affff6"/>
        <w:ind w:firstLine="420"/>
      </w:pPr>
      <w:r>
        <w:rPr>
          <w:rFonts w:hint="eastAsia"/>
        </w:rPr>
        <w:t>为了在</w:t>
      </w:r>
      <w:r w:rsidR="008F1406" w:rsidRPr="008F1406">
        <w:rPr>
          <w:rFonts w:hint="eastAsia"/>
        </w:rPr>
        <w:t>最佳状态下使用有机热载体炉</w:t>
      </w:r>
      <w:r>
        <w:rPr>
          <w:rFonts w:hint="eastAsia"/>
        </w:rPr>
        <w:t>，应对锅炉进行定期维护保养，推荐按下表进行。表中</w:t>
      </w:r>
      <w:r w:rsidRPr="00F94E99">
        <w:rPr>
          <w:rFonts w:hint="eastAsia"/>
        </w:rPr>
        <w:t>用“*”表示必须，用“－”表示自定。</w:t>
      </w:r>
    </w:p>
    <w:tbl>
      <w:tblPr>
        <w:tblW w:w="0" w:type="auto"/>
        <w:tblInd w:w="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2"/>
        <w:gridCol w:w="1588"/>
        <w:gridCol w:w="456"/>
        <w:gridCol w:w="474"/>
        <w:gridCol w:w="456"/>
        <w:gridCol w:w="540"/>
        <w:gridCol w:w="540"/>
        <w:gridCol w:w="1260"/>
        <w:gridCol w:w="2865"/>
      </w:tblGrid>
      <w:tr w:rsidR="00F94E99" w:rsidRPr="00F94E99" w:rsidTr="00F94E99">
        <w:trPr>
          <w:trHeight w:val="775"/>
        </w:trPr>
        <w:tc>
          <w:tcPr>
            <w:tcW w:w="2270" w:type="dxa"/>
            <w:gridSpan w:val="2"/>
            <w:vAlign w:val="center"/>
          </w:tcPr>
          <w:p w:rsidR="00F94E99" w:rsidRPr="00F94E99" w:rsidRDefault="00F94E99" w:rsidP="00F94E99">
            <w:pPr>
              <w:adjustRightInd/>
              <w:spacing w:line="240" w:lineRule="auto"/>
              <w:jc w:val="center"/>
              <w:rPr>
                <w:rFonts w:ascii="宋体" w:hAnsi="宋体"/>
              </w:rPr>
            </w:pPr>
          </w:p>
        </w:tc>
        <w:tc>
          <w:tcPr>
            <w:tcW w:w="456"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日</w:t>
            </w:r>
          </w:p>
        </w:tc>
        <w:tc>
          <w:tcPr>
            <w:tcW w:w="474"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周</w:t>
            </w:r>
          </w:p>
        </w:tc>
        <w:tc>
          <w:tcPr>
            <w:tcW w:w="456"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月</w:t>
            </w:r>
          </w:p>
        </w:tc>
        <w:tc>
          <w:tcPr>
            <w:tcW w:w="540"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季</w:t>
            </w:r>
          </w:p>
        </w:tc>
        <w:tc>
          <w:tcPr>
            <w:tcW w:w="540"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年</w:t>
            </w:r>
          </w:p>
        </w:tc>
        <w:tc>
          <w:tcPr>
            <w:tcW w:w="1260"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二年以上</w:t>
            </w:r>
          </w:p>
        </w:tc>
        <w:tc>
          <w:tcPr>
            <w:tcW w:w="2865"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说    明</w:t>
            </w:r>
          </w:p>
        </w:tc>
      </w:tr>
      <w:tr w:rsidR="00F94E99" w:rsidRPr="00F94E99" w:rsidTr="00F94E99">
        <w:trPr>
          <w:cantSplit/>
        </w:trPr>
        <w:tc>
          <w:tcPr>
            <w:tcW w:w="682" w:type="dxa"/>
            <w:vMerge w:val="restart"/>
            <w:vAlign w:val="center"/>
          </w:tcPr>
          <w:p w:rsidR="00F94E99" w:rsidRPr="00F94E99" w:rsidRDefault="00F94E99" w:rsidP="00F94E99">
            <w:pPr>
              <w:adjustRightInd/>
              <w:spacing w:line="240" w:lineRule="auto"/>
              <w:rPr>
                <w:rFonts w:ascii="宋体" w:hAnsi="宋体"/>
              </w:rPr>
            </w:pPr>
            <w:r w:rsidRPr="00F94E99">
              <w:rPr>
                <w:rFonts w:ascii="宋体" w:hAnsi="宋体" w:hint="eastAsia"/>
              </w:rPr>
              <w:t>环境</w:t>
            </w:r>
          </w:p>
          <w:p w:rsidR="00F94E99" w:rsidRPr="00F94E99" w:rsidRDefault="00F94E99" w:rsidP="00F94E99">
            <w:pPr>
              <w:adjustRightInd/>
              <w:spacing w:line="240" w:lineRule="auto"/>
              <w:rPr>
                <w:rFonts w:ascii="宋体" w:hAnsi="宋体"/>
              </w:rPr>
            </w:pPr>
            <w:r w:rsidRPr="00F94E99">
              <w:rPr>
                <w:rFonts w:ascii="宋体" w:hAnsi="宋体" w:hint="eastAsia"/>
              </w:rPr>
              <w:t>卫生</w:t>
            </w:r>
          </w:p>
        </w:tc>
        <w:tc>
          <w:tcPr>
            <w:tcW w:w="1588"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小 扫 除</w:t>
            </w:r>
          </w:p>
        </w:tc>
        <w:tc>
          <w:tcPr>
            <w:tcW w:w="456"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w:t>
            </w:r>
          </w:p>
        </w:tc>
        <w:tc>
          <w:tcPr>
            <w:tcW w:w="474" w:type="dxa"/>
            <w:vAlign w:val="center"/>
          </w:tcPr>
          <w:p w:rsidR="00F94E99" w:rsidRPr="00F94E99" w:rsidRDefault="00F94E99" w:rsidP="00F94E99">
            <w:pPr>
              <w:adjustRightInd/>
              <w:spacing w:line="240" w:lineRule="auto"/>
              <w:jc w:val="center"/>
              <w:rPr>
                <w:rFonts w:ascii="宋体" w:hAnsi="宋体"/>
              </w:rPr>
            </w:pPr>
          </w:p>
        </w:tc>
        <w:tc>
          <w:tcPr>
            <w:tcW w:w="456" w:type="dxa"/>
            <w:vAlign w:val="center"/>
          </w:tcPr>
          <w:p w:rsidR="00F94E99" w:rsidRPr="00F94E99" w:rsidRDefault="00F94E99" w:rsidP="00F94E99">
            <w:pPr>
              <w:adjustRightInd/>
              <w:spacing w:line="240" w:lineRule="auto"/>
              <w:jc w:val="center"/>
              <w:rPr>
                <w:rFonts w:ascii="宋体" w:hAnsi="宋体"/>
              </w:rPr>
            </w:pPr>
          </w:p>
        </w:tc>
        <w:tc>
          <w:tcPr>
            <w:tcW w:w="540" w:type="dxa"/>
            <w:vAlign w:val="center"/>
          </w:tcPr>
          <w:p w:rsidR="00F94E99" w:rsidRPr="00F94E99" w:rsidRDefault="00F94E99" w:rsidP="00F94E99">
            <w:pPr>
              <w:adjustRightInd/>
              <w:spacing w:line="240" w:lineRule="auto"/>
              <w:jc w:val="center"/>
              <w:rPr>
                <w:rFonts w:ascii="宋体" w:hAnsi="宋体"/>
              </w:rPr>
            </w:pPr>
          </w:p>
        </w:tc>
        <w:tc>
          <w:tcPr>
            <w:tcW w:w="540" w:type="dxa"/>
            <w:vAlign w:val="center"/>
          </w:tcPr>
          <w:p w:rsidR="00F94E99" w:rsidRPr="00F94E99" w:rsidRDefault="00F94E99" w:rsidP="00F94E99">
            <w:pPr>
              <w:adjustRightInd/>
              <w:spacing w:line="240" w:lineRule="auto"/>
              <w:jc w:val="center"/>
              <w:rPr>
                <w:rFonts w:ascii="宋体" w:hAnsi="宋体"/>
              </w:rPr>
            </w:pPr>
          </w:p>
        </w:tc>
        <w:tc>
          <w:tcPr>
            <w:tcW w:w="1260" w:type="dxa"/>
            <w:vAlign w:val="center"/>
          </w:tcPr>
          <w:p w:rsidR="00F94E99" w:rsidRPr="00F94E99" w:rsidRDefault="00F94E99" w:rsidP="00F94E99">
            <w:pPr>
              <w:adjustRightInd/>
              <w:spacing w:line="240" w:lineRule="auto"/>
              <w:jc w:val="center"/>
              <w:rPr>
                <w:rFonts w:ascii="宋体" w:hAnsi="宋体"/>
              </w:rPr>
            </w:pPr>
          </w:p>
        </w:tc>
        <w:tc>
          <w:tcPr>
            <w:tcW w:w="2865" w:type="dxa"/>
            <w:vMerge w:val="restart"/>
          </w:tcPr>
          <w:p w:rsidR="00F94E99" w:rsidRPr="00F94E99" w:rsidRDefault="00F94E99" w:rsidP="00F94E99">
            <w:pPr>
              <w:adjustRightInd/>
              <w:spacing w:line="240" w:lineRule="auto"/>
              <w:rPr>
                <w:rFonts w:ascii="宋体" w:hAnsi="宋体"/>
              </w:rPr>
            </w:pPr>
          </w:p>
        </w:tc>
      </w:tr>
      <w:tr w:rsidR="00F94E99" w:rsidRPr="00F94E99" w:rsidTr="00F94E99">
        <w:trPr>
          <w:cantSplit/>
        </w:trPr>
        <w:tc>
          <w:tcPr>
            <w:tcW w:w="682" w:type="dxa"/>
            <w:vMerge/>
            <w:vAlign w:val="center"/>
          </w:tcPr>
          <w:p w:rsidR="00F94E99" w:rsidRPr="00F94E99" w:rsidRDefault="00F94E99" w:rsidP="00F94E99">
            <w:pPr>
              <w:adjustRightInd/>
              <w:spacing w:line="240" w:lineRule="auto"/>
              <w:jc w:val="center"/>
              <w:rPr>
                <w:rFonts w:ascii="宋体" w:hAnsi="宋体"/>
              </w:rPr>
            </w:pPr>
          </w:p>
        </w:tc>
        <w:tc>
          <w:tcPr>
            <w:tcW w:w="1588"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大 扫 除</w:t>
            </w:r>
          </w:p>
        </w:tc>
        <w:tc>
          <w:tcPr>
            <w:tcW w:w="456" w:type="dxa"/>
            <w:vAlign w:val="center"/>
          </w:tcPr>
          <w:p w:rsidR="00F94E99" w:rsidRPr="00F94E99" w:rsidRDefault="00F94E99" w:rsidP="00F94E99">
            <w:pPr>
              <w:adjustRightInd/>
              <w:spacing w:line="240" w:lineRule="auto"/>
              <w:jc w:val="center"/>
              <w:rPr>
                <w:rFonts w:ascii="宋体" w:hAnsi="宋体"/>
              </w:rPr>
            </w:pPr>
          </w:p>
        </w:tc>
        <w:tc>
          <w:tcPr>
            <w:tcW w:w="474"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w:t>
            </w:r>
          </w:p>
        </w:tc>
        <w:tc>
          <w:tcPr>
            <w:tcW w:w="456"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w:t>
            </w:r>
          </w:p>
        </w:tc>
        <w:tc>
          <w:tcPr>
            <w:tcW w:w="540" w:type="dxa"/>
            <w:vAlign w:val="center"/>
          </w:tcPr>
          <w:p w:rsidR="00F94E99" w:rsidRPr="00F94E99" w:rsidRDefault="00F94E99" w:rsidP="00F94E99">
            <w:pPr>
              <w:adjustRightInd/>
              <w:spacing w:line="240" w:lineRule="auto"/>
              <w:jc w:val="center"/>
              <w:rPr>
                <w:rFonts w:ascii="宋体" w:hAnsi="宋体"/>
              </w:rPr>
            </w:pPr>
          </w:p>
        </w:tc>
        <w:tc>
          <w:tcPr>
            <w:tcW w:w="540" w:type="dxa"/>
            <w:vAlign w:val="center"/>
          </w:tcPr>
          <w:p w:rsidR="00F94E99" w:rsidRPr="00F94E99" w:rsidRDefault="00F94E99" w:rsidP="00F94E99">
            <w:pPr>
              <w:adjustRightInd/>
              <w:spacing w:line="240" w:lineRule="auto"/>
              <w:jc w:val="center"/>
              <w:rPr>
                <w:rFonts w:ascii="宋体" w:hAnsi="宋体"/>
              </w:rPr>
            </w:pPr>
          </w:p>
        </w:tc>
        <w:tc>
          <w:tcPr>
            <w:tcW w:w="1260" w:type="dxa"/>
            <w:vAlign w:val="center"/>
          </w:tcPr>
          <w:p w:rsidR="00F94E99" w:rsidRPr="00F94E99" w:rsidRDefault="00F94E99" w:rsidP="00F94E99">
            <w:pPr>
              <w:adjustRightInd/>
              <w:spacing w:line="240" w:lineRule="auto"/>
              <w:jc w:val="center"/>
              <w:rPr>
                <w:rFonts w:ascii="宋体" w:hAnsi="宋体"/>
              </w:rPr>
            </w:pPr>
          </w:p>
        </w:tc>
        <w:tc>
          <w:tcPr>
            <w:tcW w:w="2865" w:type="dxa"/>
            <w:vMerge/>
            <w:vAlign w:val="center"/>
          </w:tcPr>
          <w:p w:rsidR="00F94E99" w:rsidRPr="00F94E99" w:rsidRDefault="00F94E99" w:rsidP="00F94E99">
            <w:pPr>
              <w:adjustRightInd/>
              <w:spacing w:line="240" w:lineRule="auto"/>
              <w:jc w:val="center"/>
              <w:rPr>
                <w:rFonts w:ascii="宋体" w:hAnsi="宋体"/>
              </w:rPr>
            </w:pPr>
          </w:p>
        </w:tc>
      </w:tr>
      <w:tr w:rsidR="00F94E99" w:rsidRPr="00F94E99" w:rsidTr="00F94E99">
        <w:trPr>
          <w:cantSplit/>
        </w:trPr>
        <w:tc>
          <w:tcPr>
            <w:tcW w:w="682" w:type="dxa"/>
            <w:vMerge w:val="restart"/>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炉</w:t>
            </w:r>
          </w:p>
          <w:p w:rsidR="00F94E99" w:rsidRPr="00F94E99" w:rsidRDefault="00F94E99" w:rsidP="00F94E99">
            <w:pPr>
              <w:adjustRightInd/>
              <w:spacing w:line="240" w:lineRule="auto"/>
              <w:jc w:val="center"/>
              <w:rPr>
                <w:rFonts w:ascii="宋体" w:hAnsi="宋体"/>
              </w:rPr>
            </w:pPr>
          </w:p>
          <w:p w:rsidR="00F94E99" w:rsidRPr="00F94E99" w:rsidRDefault="00F94E99" w:rsidP="00F94E99">
            <w:pPr>
              <w:adjustRightInd/>
              <w:spacing w:line="240" w:lineRule="auto"/>
              <w:jc w:val="center"/>
              <w:rPr>
                <w:rFonts w:ascii="宋体" w:hAnsi="宋体"/>
              </w:rPr>
            </w:pPr>
            <w:r w:rsidRPr="00F94E99">
              <w:rPr>
                <w:rFonts w:ascii="宋体" w:hAnsi="宋体" w:hint="eastAsia"/>
              </w:rPr>
              <w:t>体</w:t>
            </w:r>
          </w:p>
        </w:tc>
        <w:tc>
          <w:tcPr>
            <w:tcW w:w="1588"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外    表</w:t>
            </w:r>
          </w:p>
        </w:tc>
        <w:tc>
          <w:tcPr>
            <w:tcW w:w="456"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w:t>
            </w:r>
          </w:p>
        </w:tc>
        <w:tc>
          <w:tcPr>
            <w:tcW w:w="474"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w:t>
            </w:r>
          </w:p>
        </w:tc>
        <w:tc>
          <w:tcPr>
            <w:tcW w:w="456" w:type="dxa"/>
            <w:vAlign w:val="center"/>
          </w:tcPr>
          <w:p w:rsidR="00F94E99" w:rsidRPr="00F94E99" w:rsidRDefault="00F94E99" w:rsidP="00F94E99">
            <w:pPr>
              <w:adjustRightInd/>
              <w:spacing w:line="240" w:lineRule="auto"/>
              <w:jc w:val="center"/>
              <w:rPr>
                <w:rFonts w:ascii="宋体" w:hAnsi="宋体"/>
              </w:rPr>
            </w:pPr>
          </w:p>
        </w:tc>
        <w:tc>
          <w:tcPr>
            <w:tcW w:w="540" w:type="dxa"/>
            <w:vAlign w:val="center"/>
          </w:tcPr>
          <w:p w:rsidR="00F94E99" w:rsidRPr="00F94E99" w:rsidRDefault="00F94E99" w:rsidP="00F94E99">
            <w:pPr>
              <w:adjustRightInd/>
              <w:spacing w:line="240" w:lineRule="auto"/>
              <w:jc w:val="center"/>
              <w:rPr>
                <w:rFonts w:ascii="宋体" w:hAnsi="宋体"/>
              </w:rPr>
            </w:pPr>
          </w:p>
        </w:tc>
        <w:tc>
          <w:tcPr>
            <w:tcW w:w="540" w:type="dxa"/>
            <w:vAlign w:val="center"/>
          </w:tcPr>
          <w:p w:rsidR="00F94E99" w:rsidRPr="00F94E99" w:rsidRDefault="00F94E99" w:rsidP="00F94E99">
            <w:pPr>
              <w:adjustRightInd/>
              <w:spacing w:line="240" w:lineRule="auto"/>
              <w:jc w:val="center"/>
              <w:rPr>
                <w:rFonts w:ascii="宋体" w:hAnsi="宋体"/>
              </w:rPr>
            </w:pPr>
          </w:p>
        </w:tc>
        <w:tc>
          <w:tcPr>
            <w:tcW w:w="1260" w:type="dxa"/>
            <w:vAlign w:val="center"/>
          </w:tcPr>
          <w:p w:rsidR="00F94E99" w:rsidRPr="00F94E99" w:rsidRDefault="00F94E99" w:rsidP="00F94E99">
            <w:pPr>
              <w:adjustRightInd/>
              <w:spacing w:line="240" w:lineRule="auto"/>
              <w:jc w:val="center"/>
              <w:rPr>
                <w:rFonts w:ascii="宋体" w:hAnsi="宋体"/>
              </w:rPr>
            </w:pPr>
          </w:p>
        </w:tc>
        <w:tc>
          <w:tcPr>
            <w:tcW w:w="2865" w:type="dxa"/>
            <w:vMerge w:val="restart"/>
          </w:tcPr>
          <w:p w:rsidR="00F94E99" w:rsidRPr="00F94E99" w:rsidRDefault="00F94E99" w:rsidP="00F94E99">
            <w:pPr>
              <w:adjustRightInd/>
              <w:spacing w:line="240" w:lineRule="auto"/>
              <w:rPr>
                <w:rFonts w:ascii="宋体" w:hAnsi="宋体"/>
              </w:rPr>
            </w:pPr>
          </w:p>
        </w:tc>
      </w:tr>
      <w:tr w:rsidR="00F94E99" w:rsidRPr="00F94E99" w:rsidTr="00F94E99">
        <w:trPr>
          <w:cantSplit/>
        </w:trPr>
        <w:tc>
          <w:tcPr>
            <w:tcW w:w="682" w:type="dxa"/>
            <w:vMerge/>
            <w:vAlign w:val="center"/>
          </w:tcPr>
          <w:p w:rsidR="00F94E99" w:rsidRPr="00F94E99" w:rsidRDefault="00F94E99" w:rsidP="00F94E99">
            <w:pPr>
              <w:adjustRightInd/>
              <w:spacing w:line="240" w:lineRule="auto"/>
              <w:jc w:val="center"/>
              <w:rPr>
                <w:rFonts w:ascii="宋体" w:hAnsi="宋体"/>
              </w:rPr>
            </w:pPr>
          </w:p>
        </w:tc>
        <w:tc>
          <w:tcPr>
            <w:tcW w:w="1588"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炉    管</w:t>
            </w:r>
          </w:p>
        </w:tc>
        <w:tc>
          <w:tcPr>
            <w:tcW w:w="456" w:type="dxa"/>
            <w:vAlign w:val="center"/>
          </w:tcPr>
          <w:p w:rsidR="00F94E99" w:rsidRPr="00F94E99" w:rsidRDefault="00F94E99" w:rsidP="00F94E99">
            <w:pPr>
              <w:adjustRightInd/>
              <w:spacing w:line="240" w:lineRule="auto"/>
              <w:jc w:val="center"/>
              <w:rPr>
                <w:rFonts w:ascii="宋体" w:hAnsi="宋体"/>
              </w:rPr>
            </w:pPr>
          </w:p>
        </w:tc>
        <w:tc>
          <w:tcPr>
            <w:tcW w:w="474" w:type="dxa"/>
            <w:vAlign w:val="center"/>
          </w:tcPr>
          <w:p w:rsidR="00F94E99" w:rsidRPr="00F94E99" w:rsidRDefault="00F94E99" w:rsidP="00F94E99">
            <w:pPr>
              <w:adjustRightInd/>
              <w:spacing w:line="240" w:lineRule="auto"/>
              <w:jc w:val="center"/>
              <w:rPr>
                <w:rFonts w:ascii="宋体" w:hAnsi="宋体"/>
              </w:rPr>
            </w:pPr>
          </w:p>
        </w:tc>
        <w:tc>
          <w:tcPr>
            <w:tcW w:w="456"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w:t>
            </w:r>
          </w:p>
        </w:tc>
        <w:tc>
          <w:tcPr>
            <w:tcW w:w="540"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w:t>
            </w:r>
          </w:p>
        </w:tc>
        <w:tc>
          <w:tcPr>
            <w:tcW w:w="540"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w:t>
            </w:r>
          </w:p>
        </w:tc>
        <w:tc>
          <w:tcPr>
            <w:tcW w:w="1260" w:type="dxa"/>
            <w:vAlign w:val="center"/>
          </w:tcPr>
          <w:p w:rsidR="00F94E99" w:rsidRPr="00F94E99" w:rsidRDefault="00F94E99" w:rsidP="00F94E99">
            <w:pPr>
              <w:adjustRightInd/>
              <w:spacing w:line="240" w:lineRule="auto"/>
              <w:jc w:val="center"/>
              <w:rPr>
                <w:rFonts w:ascii="宋体" w:hAnsi="宋体"/>
              </w:rPr>
            </w:pPr>
          </w:p>
        </w:tc>
        <w:tc>
          <w:tcPr>
            <w:tcW w:w="2865" w:type="dxa"/>
            <w:vMerge/>
            <w:vAlign w:val="center"/>
          </w:tcPr>
          <w:p w:rsidR="00F94E99" w:rsidRPr="00F94E99" w:rsidRDefault="00F94E99" w:rsidP="00F94E99">
            <w:pPr>
              <w:adjustRightInd/>
              <w:spacing w:line="240" w:lineRule="auto"/>
              <w:jc w:val="center"/>
              <w:rPr>
                <w:rFonts w:ascii="宋体" w:hAnsi="宋体"/>
              </w:rPr>
            </w:pPr>
          </w:p>
        </w:tc>
      </w:tr>
      <w:tr w:rsidR="00F94E99" w:rsidRPr="00F94E99" w:rsidTr="00F94E99">
        <w:trPr>
          <w:cantSplit/>
        </w:trPr>
        <w:tc>
          <w:tcPr>
            <w:tcW w:w="682" w:type="dxa"/>
            <w:vMerge/>
            <w:vAlign w:val="center"/>
          </w:tcPr>
          <w:p w:rsidR="00F94E99" w:rsidRPr="00F94E99" w:rsidRDefault="00F94E99" w:rsidP="00F94E99">
            <w:pPr>
              <w:adjustRightInd/>
              <w:spacing w:line="240" w:lineRule="auto"/>
              <w:jc w:val="center"/>
              <w:rPr>
                <w:rFonts w:ascii="宋体" w:hAnsi="宋体"/>
              </w:rPr>
            </w:pPr>
          </w:p>
        </w:tc>
        <w:tc>
          <w:tcPr>
            <w:tcW w:w="1588"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压差装置</w:t>
            </w:r>
          </w:p>
        </w:tc>
        <w:tc>
          <w:tcPr>
            <w:tcW w:w="456" w:type="dxa"/>
            <w:vAlign w:val="center"/>
          </w:tcPr>
          <w:p w:rsidR="00F94E99" w:rsidRPr="00F94E99" w:rsidRDefault="00F94E99" w:rsidP="00F94E99">
            <w:pPr>
              <w:adjustRightInd/>
              <w:spacing w:line="240" w:lineRule="auto"/>
              <w:jc w:val="center"/>
              <w:rPr>
                <w:rFonts w:ascii="宋体" w:hAnsi="宋体"/>
              </w:rPr>
            </w:pPr>
          </w:p>
        </w:tc>
        <w:tc>
          <w:tcPr>
            <w:tcW w:w="474" w:type="dxa"/>
            <w:vAlign w:val="center"/>
          </w:tcPr>
          <w:p w:rsidR="00F94E99" w:rsidRPr="00F94E99" w:rsidRDefault="00F94E99" w:rsidP="00F94E99">
            <w:pPr>
              <w:adjustRightInd/>
              <w:spacing w:line="240" w:lineRule="auto"/>
              <w:jc w:val="center"/>
              <w:rPr>
                <w:rFonts w:ascii="宋体" w:hAnsi="宋体"/>
              </w:rPr>
            </w:pPr>
          </w:p>
        </w:tc>
        <w:tc>
          <w:tcPr>
            <w:tcW w:w="456"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w:t>
            </w:r>
          </w:p>
        </w:tc>
        <w:tc>
          <w:tcPr>
            <w:tcW w:w="540"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w:t>
            </w:r>
          </w:p>
        </w:tc>
        <w:tc>
          <w:tcPr>
            <w:tcW w:w="540" w:type="dxa"/>
            <w:vAlign w:val="center"/>
          </w:tcPr>
          <w:p w:rsidR="00F94E99" w:rsidRPr="00F94E99" w:rsidRDefault="00F94E99" w:rsidP="00F94E99">
            <w:pPr>
              <w:adjustRightInd/>
              <w:spacing w:line="240" w:lineRule="auto"/>
              <w:jc w:val="center"/>
              <w:rPr>
                <w:rFonts w:ascii="宋体" w:hAnsi="宋体"/>
              </w:rPr>
            </w:pPr>
          </w:p>
        </w:tc>
        <w:tc>
          <w:tcPr>
            <w:tcW w:w="1260" w:type="dxa"/>
            <w:vAlign w:val="center"/>
          </w:tcPr>
          <w:p w:rsidR="00F94E99" w:rsidRPr="00F94E99" w:rsidRDefault="00F94E99" w:rsidP="00F94E99">
            <w:pPr>
              <w:adjustRightInd/>
              <w:spacing w:line="240" w:lineRule="auto"/>
              <w:jc w:val="center"/>
              <w:rPr>
                <w:rFonts w:ascii="宋体" w:hAnsi="宋体"/>
              </w:rPr>
            </w:pPr>
          </w:p>
        </w:tc>
        <w:tc>
          <w:tcPr>
            <w:tcW w:w="2865" w:type="dxa"/>
            <w:vMerge/>
            <w:vAlign w:val="center"/>
          </w:tcPr>
          <w:p w:rsidR="00F94E99" w:rsidRPr="00F94E99" w:rsidRDefault="00F94E99" w:rsidP="00F94E99">
            <w:pPr>
              <w:adjustRightInd/>
              <w:spacing w:line="240" w:lineRule="auto"/>
              <w:jc w:val="center"/>
              <w:rPr>
                <w:rFonts w:ascii="宋体" w:hAnsi="宋体"/>
              </w:rPr>
            </w:pPr>
          </w:p>
        </w:tc>
      </w:tr>
      <w:tr w:rsidR="00F94E99" w:rsidRPr="00F94E99" w:rsidTr="00F94E99">
        <w:trPr>
          <w:cantSplit/>
        </w:trPr>
        <w:tc>
          <w:tcPr>
            <w:tcW w:w="682" w:type="dxa"/>
            <w:vMerge/>
            <w:vAlign w:val="center"/>
          </w:tcPr>
          <w:p w:rsidR="00F94E99" w:rsidRPr="00F94E99" w:rsidRDefault="00F94E99" w:rsidP="00F94E99">
            <w:pPr>
              <w:adjustRightInd/>
              <w:spacing w:line="240" w:lineRule="auto"/>
              <w:jc w:val="center"/>
              <w:rPr>
                <w:rFonts w:ascii="宋体" w:hAnsi="宋体"/>
              </w:rPr>
            </w:pPr>
          </w:p>
        </w:tc>
        <w:tc>
          <w:tcPr>
            <w:tcW w:w="1588"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显示表计</w:t>
            </w:r>
          </w:p>
        </w:tc>
        <w:tc>
          <w:tcPr>
            <w:tcW w:w="456" w:type="dxa"/>
            <w:vAlign w:val="center"/>
          </w:tcPr>
          <w:p w:rsidR="00F94E99" w:rsidRPr="00F94E99" w:rsidRDefault="00F94E99" w:rsidP="00F94E99">
            <w:pPr>
              <w:adjustRightInd/>
              <w:spacing w:line="240" w:lineRule="auto"/>
              <w:jc w:val="center"/>
              <w:rPr>
                <w:rFonts w:ascii="宋体" w:hAnsi="宋体"/>
              </w:rPr>
            </w:pPr>
          </w:p>
        </w:tc>
        <w:tc>
          <w:tcPr>
            <w:tcW w:w="474" w:type="dxa"/>
            <w:vAlign w:val="center"/>
          </w:tcPr>
          <w:p w:rsidR="00F94E99" w:rsidRPr="00F94E99" w:rsidRDefault="00F94E99" w:rsidP="00F94E99">
            <w:pPr>
              <w:adjustRightInd/>
              <w:spacing w:line="240" w:lineRule="auto"/>
              <w:jc w:val="center"/>
              <w:rPr>
                <w:rFonts w:ascii="宋体" w:hAnsi="宋体"/>
              </w:rPr>
            </w:pPr>
          </w:p>
        </w:tc>
        <w:tc>
          <w:tcPr>
            <w:tcW w:w="456"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w:t>
            </w:r>
          </w:p>
        </w:tc>
        <w:tc>
          <w:tcPr>
            <w:tcW w:w="540" w:type="dxa"/>
            <w:vAlign w:val="center"/>
          </w:tcPr>
          <w:p w:rsidR="00F94E99" w:rsidRPr="00F94E99" w:rsidRDefault="00F94E99" w:rsidP="00F94E99">
            <w:pPr>
              <w:adjustRightInd/>
              <w:spacing w:line="240" w:lineRule="auto"/>
              <w:jc w:val="center"/>
              <w:rPr>
                <w:rFonts w:ascii="宋体" w:hAnsi="宋体"/>
              </w:rPr>
            </w:pPr>
          </w:p>
        </w:tc>
        <w:tc>
          <w:tcPr>
            <w:tcW w:w="540" w:type="dxa"/>
            <w:vAlign w:val="center"/>
          </w:tcPr>
          <w:p w:rsidR="00F94E99" w:rsidRPr="00F94E99" w:rsidRDefault="00F94E99" w:rsidP="00F94E99">
            <w:pPr>
              <w:adjustRightInd/>
              <w:spacing w:line="240" w:lineRule="auto"/>
              <w:jc w:val="center"/>
              <w:rPr>
                <w:rFonts w:ascii="宋体" w:hAnsi="宋体"/>
              </w:rPr>
            </w:pPr>
          </w:p>
        </w:tc>
        <w:tc>
          <w:tcPr>
            <w:tcW w:w="1260" w:type="dxa"/>
            <w:vAlign w:val="center"/>
          </w:tcPr>
          <w:p w:rsidR="00F94E99" w:rsidRPr="00F94E99" w:rsidRDefault="00F94E99" w:rsidP="00F94E99">
            <w:pPr>
              <w:adjustRightInd/>
              <w:spacing w:line="240" w:lineRule="auto"/>
              <w:jc w:val="center"/>
              <w:rPr>
                <w:rFonts w:ascii="宋体" w:hAnsi="宋体"/>
              </w:rPr>
            </w:pPr>
          </w:p>
        </w:tc>
        <w:tc>
          <w:tcPr>
            <w:tcW w:w="2865" w:type="dxa"/>
            <w:vMerge/>
            <w:vAlign w:val="center"/>
          </w:tcPr>
          <w:p w:rsidR="00F94E99" w:rsidRPr="00F94E99" w:rsidRDefault="00F94E99" w:rsidP="00F94E99">
            <w:pPr>
              <w:adjustRightInd/>
              <w:spacing w:line="240" w:lineRule="auto"/>
              <w:jc w:val="center"/>
              <w:rPr>
                <w:rFonts w:ascii="宋体" w:hAnsi="宋体"/>
              </w:rPr>
            </w:pPr>
          </w:p>
        </w:tc>
      </w:tr>
      <w:tr w:rsidR="00F94E99" w:rsidRPr="00F94E99" w:rsidTr="00F94E99">
        <w:trPr>
          <w:cantSplit/>
        </w:trPr>
        <w:tc>
          <w:tcPr>
            <w:tcW w:w="682" w:type="dxa"/>
            <w:vMerge/>
            <w:vAlign w:val="center"/>
          </w:tcPr>
          <w:p w:rsidR="00F94E99" w:rsidRPr="00F94E99" w:rsidRDefault="00F94E99" w:rsidP="00F94E99">
            <w:pPr>
              <w:adjustRightInd/>
              <w:spacing w:line="240" w:lineRule="auto"/>
              <w:jc w:val="center"/>
              <w:rPr>
                <w:rFonts w:ascii="宋体" w:hAnsi="宋体"/>
              </w:rPr>
            </w:pPr>
          </w:p>
        </w:tc>
        <w:tc>
          <w:tcPr>
            <w:tcW w:w="1588"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全面检查</w:t>
            </w:r>
          </w:p>
        </w:tc>
        <w:tc>
          <w:tcPr>
            <w:tcW w:w="456" w:type="dxa"/>
            <w:vAlign w:val="center"/>
          </w:tcPr>
          <w:p w:rsidR="00F94E99" w:rsidRPr="00F94E99" w:rsidRDefault="00F94E99" w:rsidP="00F94E99">
            <w:pPr>
              <w:adjustRightInd/>
              <w:spacing w:line="240" w:lineRule="auto"/>
              <w:jc w:val="center"/>
              <w:rPr>
                <w:rFonts w:ascii="宋体" w:hAnsi="宋体"/>
              </w:rPr>
            </w:pPr>
          </w:p>
        </w:tc>
        <w:tc>
          <w:tcPr>
            <w:tcW w:w="474" w:type="dxa"/>
            <w:vAlign w:val="center"/>
          </w:tcPr>
          <w:p w:rsidR="00F94E99" w:rsidRPr="00F94E99" w:rsidRDefault="00F94E99" w:rsidP="00F94E99">
            <w:pPr>
              <w:adjustRightInd/>
              <w:spacing w:line="240" w:lineRule="auto"/>
              <w:jc w:val="center"/>
              <w:rPr>
                <w:rFonts w:ascii="宋体" w:hAnsi="宋体"/>
              </w:rPr>
            </w:pPr>
          </w:p>
        </w:tc>
        <w:tc>
          <w:tcPr>
            <w:tcW w:w="456" w:type="dxa"/>
            <w:vAlign w:val="center"/>
          </w:tcPr>
          <w:p w:rsidR="00F94E99" w:rsidRPr="00F94E99" w:rsidRDefault="00F94E99" w:rsidP="00F94E99">
            <w:pPr>
              <w:adjustRightInd/>
              <w:spacing w:line="240" w:lineRule="auto"/>
              <w:jc w:val="center"/>
              <w:rPr>
                <w:rFonts w:ascii="宋体" w:hAnsi="宋体"/>
              </w:rPr>
            </w:pPr>
          </w:p>
        </w:tc>
        <w:tc>
          <w:tcPr>
            <w:tcW w:w="540"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w:t>
            </w:r>
          </w:p>
        </w:tc>
        <w:tc>
          <w:tcPr>
            <w:tcW w:w="540"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w:t>
            </w:r>
          </w:p>
        </w:tc>
        <w:tc>
          <w:tcPr>
            <w:tcW w:w="1260" w:type="dxa"/>
            <w:vAlign w:val="center"/>
          </w:tcPr>
          <w:p w:rsidR="00F94E99" w:rsidRPr="00F94E99" w:rsidRDefault="00F94E99" w:rsidP="00F94E99">
            <w:pPr>
              <w:adjustRightInd/>
              <w:spacing w:line="240" w:lineRule="auto"/>
              <w:jc w:val="center"/>
              <w:rPr>
                <w:rFonts w:ascii="宋体" w:hAnsi="宋体"/>
              </w:rPr>
            </w:pPr>
          </w:p>
        </w:tc>
        <w:tc>
          <w:tcPr>
            <w:tcW w:w="2865" w:type="dxa"/>
            <w:vMerge/>
            <w:vAlign w:val="center"/>
          </w:tcPr>
          <w:p w:rsidR="00F94E99" w:rsidRPr="00F94E99" w:rsidRDefault="00F94E99" w:rsidP="00F94E99">
            <w:pPr>
              <w:adjustRightInd/>
              <w:spacing w:line="240" w:lineRule="auto"/>
              <w:jc w:val="center"/>
              <w:rPr>
                <w:rFonts w:ascii="宋体" w:hAnsi="宋体"/>
              </w:rPr>
            </w:pPr>
          </w:p>
        </w:tc>
      </w:tr>
      <w:tr w:rsidR="00F94E99" w:rsidRPr="00F94E99" w:rsidTr="00F94E99">
        <w:trPr>
          <w:cantSplit/>
        </w:trPr>
        <w:tc>
          <w:tcPr>
            <w:tcW w:w="682" w:type="dxa"/>
            <w:vMerge w:val="restart"/>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炉</w:t>
            </w:r>
          </w:p>
          <w:p w:rsidR="00F94E99" w:rsidRPr="00F94E99" w:rsidRDefault="00F94E99" w:rsidP="00F94E99">
            <w:pPr>
              <w:adjustRightInd/>
              <w:spacing w:line="240" w:lineRule="auto"/>
              <w:jc w:val="center"/>
              <w:rPr>
                <w:rFonts w:ascii="宋体" w:hAnsi="宋体"/>
              </w:rPr>
            </w:pPr>
          </w:p>
          <w:p w:rsidR="00F94E99" w:rsidRPr="00F94E99" w:rsidRDefault="00F94E99" w:rsidP="00F94E99">
            <w:pPr>
              <w:adjustRightInd/>
              <w:spacing w:line="240" w:lineRule="auto"/>
              <w:jc w:val="center"/>
              <w:rPr>
                <w:rFonts w:ascii="宋体" w:hAnsi="宋体"/>
              </w:rPr>
            </w:pPr>
            <w:proofErr w:type="gramStart"/>
            <w:r w:rsidRPr="00F94E99">
              <w:rPr>
                <w:rFonts w:ascii="宋体" w:hAnsi="宋体" w:hint="eastAsia"/>
              </w:rPr>
              <w:t>膛</w:t>
            </w:r>
            <w:proofErr w:type="gramEnd"/>
          </w:p>
        </w:tc>
        <w:tc>
          <w:tcPr>
            <w:tcW w:w="1588"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外    表</w:t>
            </w:r>
          </w:p>
        </w:tc>
        <w:tc>
          <w:tcPr>
            <w:tcW w:w="456"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w:t>
            </w:r>
          </w:p>
        </w:tc>
        <w:tc>
          <w:tcPr>
            <w:tcW w:w="474" w:type="dxa"/>
            <w:vAlign w:val="center"/>
          </w:tcPr>
          <w:p w:rsidR="00F94E99" w:rsidRPr="00F94E99" w:rsidRDefault="00F94E99" w:rsidP="00F94E99">
            <w:pPr>
              <w:adjustRightInd/>
              <w:spacing w:line="240" w:lineRule="auto"/>
              <w:jc w:val="center"/>
              <w:rPr>
                <w:rFonts w:ascii="宋体" w:hAnsi="宋体"/>
              </w:rPr>
            </w:pPr>
          </w:p>
        </w:tc>
        <w:tc>
          <w:tcPr>
            <w:tcW w:w="456" w:type="dxa"/>
            <w:vAlign w:val="center"/>
          </w:tcPr>
          <w:p w:rsidR="00F94E99" w:rsidRPr="00F94E99" w:rsidRDefault="00F94E99" w:rsidP="00F94E99">
            <w:pPr>
              <w:adjustRightInd/>
              <w:spacing w:line="240" w:lineRule="auto"/>
              <w:jc w:val="center"/>
              <w:rPr>
                <w:rFonts w:ascii="宋体" w:hAnsi="宋体"/>
              </w:rPr>
            </w:pPr>
          </w:p>
        </w:tc>
        <w:tc>
          <w:tcPr>
            <w:tcW w:w="540" w:type="dxa"/>
            <w:vAlign w:val="center"/>
          </w:tcPr>
          <w:p w:rsidR="00F94E99" w:rsidRPr="00F94E99" w:rsidRDefault="00F94E99" w:rsidP="00F94E99">
            <w:pPr>
              <w:adjustRightInd/>
              <w:spacing w:line="240" w:lineRule="auto"/>
              <w:jc w:val="center"/>
              <w:rPr>
                <w:rFonts w:ascii="宋体" w:hAnsi="宋体"/>
              </w:rPr>
            </w:pPr>
          </w:p>
        </w:tc>
        <w:tc>
          <w:tcPr>
            <w:tcW w:w="540" w:type="dxa"/>
            <w:vAlign w:val="center"/>
          </w:tcPr>
          <w:p w:rsidR="00F94E99" w:rsidRPr="00F94E99" w:rsidRDefault="00F94E99" w:rsidP="00F94E99">
            <w:pPr>
              <w:adjustRightInd/>
              <w:spacing w:line="240" w:lineRule="auto"/>
              <w:jc w:val="center"/>
              <w:rPr>
                <w:rFonts w:ascii="宋体" w:hAnsi="宋体"/>
              </w:rPr>
            </w:pPr>
          </w:p>
        </w:tc>
        <w:tc>
          <w:tcPr>
            <w:tcW w:w="1260" w:type="dxa"/>
            <w:vAlign w:val="center"/>
          </w:tcPr>
          <w:p w:rsidR="00F94E99" w:rsidRPr="00F94E99" w:rsidRDefault="00F94E99" w:rsidP="00F94E99">
            <w:pPr>
              <w:adjustRightInd/>
              <w:spacing w:line="240" w:lineRule="auto"/>
              <w:jc w:val="center"/>
              <w:rPr>
                <w:rFonts w:ascii="宋体" w:hAnsi="宋体"/>
              </w:rPr>
            </w:pPr>
          </w:p>
        </w:tc>
        <w:tc>
          <w:tcPr>
            <w:tcW w:w="2865" w:type="dxa"/>
            <w:vMerge w:val="restart"/>
          </w:tcPr>
          <w:p w:rsidR="00F94E99" w:rsidRPr="00F94E99" w:rsidRDefault="00F94E99" w:rsidP="00F94E99">
            <w:pPr>
              <w:adjustRightInd/>
              <w:spacing w:line="240" w:lineRule="auto"/>
              <w:rPr>
                <w:rFonts w:ascii="宋体" w:hAnsi="宋体"/>
              </w:rPr>
            </w:pPr>
          </w:p>
        </w:tc>
      </w:tr>
      <w:tr w:rsidR="00F94E99" w:rsidRPr="00F94E99" w:rsidTr="00F94E99">
        <w:trPr>
          <w:cantSplit/>
        </w:trPr>
        <w:tc>
          <w:tcPr>
            <w:tcW w:w="682" w:type="dxa"/>
            <w:vMerge/>
            <w:vAlign w:val="center"/>
          </w:tcPr>
          <w:p w:rsidR="00F94E99" w:rsidRPr="00F94E99" w:rsidRDefault="00F94E99" w:rsidP="00F94E99">
            <w:pPr>
              <w:adjustRightInd/>
              <w:spacing w:line="240" w:lineRule="auto"/>
              <w:jc w:val="center"/>
              <w:rPr>
                <w:rFonts w:ascii="宋体" w:hAnsi="宋体"/>
              </w:rPr>
            </w:pPr>
          </w:p>
        </w:tc>
        <w:tc>
          <w:tcPr>
            <w:tcW w:w="1588"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防 爆 门</w:t>
            </w:r>
          </w:p>
        </w:tc>
        <w:tc>
          <w:tcPr>
            <w:tcW w:w="456" w:type="dxa"/>
            <w:vAlign w:val="center"/>
          </w:tcPr>
          <w:p w:rsidR="00F94E99" w:rsidRPr="00F94E99" w:rsidRDefault="00F94E99" w:rsidP="00F94E99">
            <w:pPr>
              <w:adjustRightInd/>
              <w:spacing w:line="240" w:lineRule="auto"/>
              <w:jc w:val="center"/>
              <w:rPr>
                <w:rFonts w:ascii="宋体" w:hAnsi="宋体"/>
              </w:rPr>
            </w:pPr>
          </w:p>
        </w:tc>
        <w:tc>
          <w:tcPr>
            <w:tcW w:w="474" w:type="dxa"/>
            <w:vAlign w:val="center"/>
          </w:tcPr>
          <w:p w:rsidR="00F94E99" w:rsidRPr="00F94E99" w:rsidRDefault="00F94E99" w:rsidP="00F94E99">
            <w:pPr>
              <w:adjustRightInd/>
              <w:spacing w:line="240" w:lineRule="auto"/>
              <w:jc w:val="center"/>
              <w:rPr>
                <w:rFonts w:ascii="宋体" w:hAnsi="宋体"/>
              </w:rPr>
            </w:pPr>
          </w:p>
        </w:tc>
        <w:tc>
          <w:tcPr>
            <w:tcW w:w="456"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w:t>
            </w:r>
          </w:p>
        </w:tc>
        <w:tc>
          <w:tcPr>
            <w:tcW w:w="540"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w:t>
            </w:r>
          </w:p>
        </w:tc>
        <w:tc>
          <w:tcPr>
            <w:tcW w:w="540" w:type="dxa"/>
            <w:vAlign w:val="center"/>
          </w:tcPr>
          <w:p w:rsidR="00F94E99" w:rsidRPr="00F94E99" w:rsidRDefault="00F94E99" w:rsidP="00F94E99">
            <w:pPr>
              <w:adjustRightInd/>
              <w:spacing w:line="240" w:lineRule="auto"/>
              <w:jc w:val="center"/>
              <w:rPr>
                <w:rFonts w:ascii="宋体" w:hAnsi="宋体"/>
              </w:rPr>
            </w:pPr>
          </w:p>
        </w:tc>
        <w:tc>
          <w:tcPr>
            <w:tcW w:w="1260" w:type="dxa"/>
            <w:vAlign w:val="center"/>
          </w:tcPr>
          <w:p w:rsidR="00F94E99" w:rsidRPr="00F94E99" w:rsidRDefault="00F94E99" w:rsidP="00F94E99">
            <w:pPr>
              <w:adjustRightInd/>
              <w:spacing w:line="240" w:lineRule="auto"/>
              <w:jc w:val="center"/>
              <w:rPr>
                <w:rFonts w:ascii="宋体" w:hAnsi="宋体"/>
              </w:rPr>
            </w:pPr>
          </w:p>
        </w:tc>
        <w:tc>
          <w:tcPr>
            <w:tcW w:w="2865" w:type="dxa"/>
            <w:vMerge/>
            <w:vAlign w:val="center"/>
          </w:tcPr>
          <w:p w:rsidR="00F94E99" w:rsidRPr="00F94E99" w:rsidRDefault="00F94E99" w:rsidP="00F94E99">
            <w:pPr>
              <w:adjustRightInd/>
              <w:spacing w:line="240" w:lineRule="auto"/>
              <w:jc w:val="center"/>
              <w:rPr>
                <w:rFonts w:ascii="宋体" w:hAnsi="宋体"/>
              </w:rPr>
            </w:pPr>
          </w:p>
        </w:tc>
      </w:tr>
      <w:tr w:rsidR="00F94E99" w:rsidRPr="00F94E99" w:rsidTr="00F94E99">
        <w:trPr>
          <w:cantSplit/>
        </w:trPr>
        <w:tc>
          <w:tcPr>
            <w:tcW w:w="682" w:type="dxa"/>
            <w:vMerge/>
            <w:vAlign w:val="center"/>
          </w:tcPr>
          <w:p w:rsidR="00F94E99" w:rsidRPr="00F94E99" w:rsidRDefault="00F94E99" w:rsidP="00F94E99">
            <w:pPr>
              <w:adjustRightInd/>
              <w:spacing w:line="240" w:lineRule="auto"/>
              <w:jc w:val="center"/>
              <w:rPr>
                <w:rFonts w:ascii="宋体" w:hAnsi="宋体"/>
              </w:rPr>
            </w:pPr>
          </w:p>
        </w:tc>
        <w:tc>
          <w:tcPr>
            <w:tcW w:w="1588"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机械润滑</w:t>
            </w:r>
          </w:p>
        </w:tc>
        <w:tc>
          <w:tcPr>
            <w:tcW w:w="456"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w:t>
            </w:r>
          </w:p>
        </w:tc>
        <w:tc>
          <w:tcPr>
            <w:tcW w:w="474" w:type="dxa"/>
            <w:vAlign w:val="center"/>
          </w:tcPr>
          <w:p w:rsidR="00F94E99" w:rsidRPr="00F94E99" w:rsidRDefault="00F94E99" w:rsidP="00F94E99">
            <w:pPr>
              <w:adjustRightInd/>
              <w:spacing w:line="240" w:lineRule="auto"/>
              <w:jc w:val="center"/>
              <w:rPr>
                <w:rFonts w:ascii="宋体" w:hAnsi="宋体"/>
              </w:rPr>
            </w:pPr>
          </w:p>
        </w:tc>
        <w:tc>
          <w:tcPr>
            <w:tcW w:w="456" w:type="dxa"/>
            <w:vAlign w:val="center"/>
          </w:tcPr>
          <w:p w:rsidR="00F94E99" w:rsidRPr="00F94E99" w:rsidRDefault="00F94E99" w:rsidP="00F94E99">
            <w:pPr>
              <w:adjustRightInd/>
              <w:spacing w:line="240" w:lineRule="auto"/>
              <w:jc w:val="center"/>
              <w:rPr>
                <w:rFonts w:ascii="宋体" w:hAnsi="宋体"/>
              </w:rPr>
            </w:pPr>
          </w:p>
        </w:tc>
        <w:tc>
          <w:tcPr>
            <w:tcW w:w="540" w:type="dxa"/>
            <w:vAlign w:val="center"/>
          </w:tcPr>
          <w:p w:rsidR="00F94E99" w:rsidRPr="00F94E99" w:rsidRDefault="00F94E99" w:rsidP="00F94E99">
            <w:pPr>
              <w:adjustRightInd/>
              <w:spacing w:line="240" w:lineRule="auto"/>
              <w:jc w:val="center"/>
              <w:rPr>
                <w:rFonts w:ascii="宋体" w:hAnsi="宋体"/>
              </w:rPr>
            </w:pPr>
          </w:p>
        </w:tc>
        <w:tc>
          <w:tcPr>
            <w:tcW w:w="540" w:type="dxa"/>
            <w:vAlign w:val="center"/>
          </w:tcPr>
          <w:p w:rsidR="00F94E99" w:rsidRPr="00F94E99" w:rsidRDefault="00F94E99" w:rsidP="00F94E99">
            <w:pPr>
              <w:adjustRightInd/>
              <w:spacing w:line="240" w:lineRule="auto"/>
              <w:jc w:val="center"/>
              <w:rPr>
                <w:rFonts w:ascii="宋体" w:hAnsi="宋体"/>
              </w:rPr>
            </w:pPr>
          </w:p>
        </w:tc>
        <w:tc>
          <w:tcPr>
            <w:tcW w:w="1260" w:type="dxa"/>
            <w:vAlign w:val="center"/>
          </w:tcPr>
          <w:p w:rsidR="00F94E99" w:rsidRPr="00F94E99" w:rsidRDefault="00F94E99" w:rsidP="00F94E99">
            <w:pPr>
              <w:adjustRightInd/>
              <w:spacing w:line="240" w:lineRule="auto"/>
              <w:jc w:val="center"/>
              <w:rPr>
                <w:rFonts w:ascii="宋体" w:hAnsi="宋体"/>
              </w:rPr>
            </w:pPr>
          </w:p>
        </w:tc>
        <w:tc>
          <w:tcPr>
            <w:tcW w:w="2865" w:type="dxa"/>
            <w:vMerge/>
            <w:vAlign w:val="center"/>
          </w:tcPr>
          <w:p w:rsidR="00F94E99" w:rsidRPr="00F94E99" w:rsidRDefault="00F94E99" w:rsidP="00F94E99">
            <w:pPr>
              <w:adjustRightInd/>
              <w:spacing w:line="240" w:lineRule="auto"/>
              <w:jc w:val="center"/>
              <w:rPr>
                <w:rFonts w:ascii="宋体" w:hAnsi="宋体"/>
              </w:rPr>
            </w:pPr>
          </w:p>
        </w:tc>
      </w:tr>
      <w:tr w:rsidR="00F94E99" w:rsidRPr="00F94E99" w:rsidTr="00F94E99">
        <w:trPr>
          <w:cantSplit/>
        </w:trPr>
        <w:tc>
          <w:tcPr>
            <w:tcW w:w="682" w:type="dxa"/>
            <w:vMerge/>
            <w:vAlign w:val="center"/>
          </w:tcPr>
          <w:p w:rsidR="00F94E99" w:rsidRPr="00F94E99" w:rsidRDefault="00F94E99" w:rsidP="00F94E99">
            <w:pPr>
              <w:adjustRightInd/>
              <w:spacing w:line="240" w:lineRule="auto"/>
              <w:jc w:val="center"/>
              <w:rPr>
                <w:rFonts w:ascii="宋体" w:hAnsi="宋体"/>
              </w:rPr>
            </w:pPr>
          </w:p>
        </w:tc>
        <w:tc>
          <w:tcPr>
            <w:tcW w:w="1588"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全面检查</w:t>
            </w:r>
          </w:p>
        </w:tc>
        <w:tc>
          <w:tcPr>
            <w:tcW w:w="456" w:type="dxa"/>
            <w:vAlign w:val="center"/>
          </w:tcPr>
          <w:p w:rsidR="00F94E99" w:rsidRPr="00F94E99" w:rsidRDefault="00F94E99" w:rsidP="00F94E99">
            <w:pPr>
              <w:adjustRightInd/>
              <w:spacing w:line="240" w:lineRule="auto"/>
              <w:jc w:val="center"/>
              <w:rPr>
                <w:rFonts w:ascii="宋体" w:hAnsi="宋体"/>
              </w:rPr>
            </w:pPr>
          </w:p>
        </w:tc>
        <w:tc>
          <w:tcPr>
            <w:tcW w:w="474" w:type="dxa"/>
            <w:vAlign w:val="center"/>
          </w:tcPr>
          <w:p w:rsidR="00F94E99" w:rsidRPr="00F94E99" w:rsidRDefault="00F94E99" w:rsidP="00F94E99">
            <w:pPr>
              <w:adjustRightInd/>
              <w:spacing w:line="240" w:lineRule="auto"/>
              <w:jc w:val="center"/>
              <w:rPr>
                <w:rFonts w:ascii="宋体" w:hAnsi="宋体"/>
              </w:rPr>
            </w:pPr>
          </w:p>
        </w:tc>
        <w:tc>
          <w:tcPr>
            <w:tcW w:w="456" w:type="dxa"/>
            <w:vAlign w:val="center"/>
          </w:tcPr>
          <w:p w:rsidR="00F94E99" w:rsidRPr="00F94E99" w:rsidRDefault="00F94E99" w:rsidP="00F94E99">
            <w:pPr>
              <w:adjustRightInd/>
              <w:spacing w:line="240" w:lineRule="auto"/>
              <w:jc w:val="center"/>
              <w:rPr>
                <w:rFonts w:ascii="宋体" w:hAnsi="宋体"/>
              </w:rPr>
            </w:pPr>
          </w:p>
        </w:tc>
        <w:tc>
          <w:tcPr>
            <w:tcW w:w="540"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w:t>
            </w:r>
          </w:p>
        </w:tc>
        <w:tc>
          <w:tcPr>
            <w:tcW w:w="540"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w:t>
            </w:r>
          </w:p>
        </w:tc>
        <w:tc>
          <w:tcPr>
            <w:tcW w:w="1260" w:type="dxa"/>
            <w:vAlign w:val="center"/>
          </w:tcPr>
          <w:p w:rsidR="00F94E99" w:rsidRPr="00F94E99" w:rsidRDefault="00F94E99" w:rsidP="00F94E99">
            <w:pPr>
              <w:adjustRightInd/>
              <w:spacing w:line="240" w:lineRule="auto"/>
              <w:jc w:val="center"/>
              <w:rPr>
                <w:rFonts w:ascii="宋体" w:hAnsi="宋体"/>
              </w:rPr>
            </w:pPr>
          </w:p>
        </w:tc>
        <w:tc>
          <w:tcPr>
            <w:tcW w:w="2865" w:type="dxa"/>
            <w:vMerge/>
            <w:vAlign w:val="center"/>
          </w:tcPr>
          <w:p w:rsidR="00F94E99" w:rsidRPr="00F94E99" w:rsidRDefault="00F94E99" w:rsidP="00F94E99">
            <w:pPr>
              <w:adjustRightInd/>
              <w:spacing w:line="240" w:lineRule="auto"/>
              <w:jc w:val="center"/>
              <w:rPr>
                <w:rFonts w:ascii="宋体" w:hAnsi="宋体"/>
              </w:rPr>
            </w:pPr>
          </w:p>
        </w:tc>
      </w:tr>
      <w:tr w:rsidR="00F94E99" w:rsidRPr="00F94E99" w:rsidTr="00F94E99">
        <w:trPr>
          <w:cantSplit/>
        </w:trPr>
        <w:tc>
          <w:tcPr>
            <w:tcW w:w="682" w:type="dxa"/>
            <w:vMerge w:val="restart"/>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循环</w:t>
            </w:r>
          </w:p>
          <w:p w:rsidR="00F94E99" w:rsidRPr="00F94E99" w:rsidRDefault="00F94E99" w:rsidP="00F94E99">
            <w:pPr>
              <w:adjustRightInd/>
              <w:spacing w:line="240" w:lineRule="auto"/>
              <w:jc w:val="center"/>
              <w:rPr>
                <w:rFonts w:ascii="宋体" w:hAnsi="宋体"/>
              </w:rPr>
            </w:pPr>
            <w:r w:rsidRPr="00F94E99">
              <w:rPr>
                <w:rFonts w:ascii="宋体" w:hAnsi="宋体" w:hint="eastAsia"/>
              </w:rPr>
              <w:t>油泵</w:t>
            </w:r>
          </w:p>
        </w:tc>
        <w:tc>
          <w:tcPr>
            <w:tcW w:w="1588"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密 封 圈</w:t>
            </w:r>
          </w:p>
        </w:tc>
        <w:tc>
          <w:tcPr>
            <w:tcW w:w="456" w:type="dxa"/>
            <w:vAlign w:val="center"/>
          </w:tcPr>
          <w:p w:rsidR="00F94E99" w:rsidRPr="00F94E99" w:rsidRDefault="00F94E99" w:rsidP="00F94E99">
            <w:pPr>
              <w:adjustRightInd/>
              <w:spacing w:line="240" w:lineRule="auto"/>
              <w:jc w:val="center"/>
              <w:rPr>
                <w:rFonts w:ascii="宋体" w:hAnsi="宋体"/>
              </w:rPr>
            </w:pPr>
          </w:p>
        </w:tc>
        <w:tc>
          <w:tcPr>
            <w:tcW w:w="474"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w:t>
            </w:r>
          </w:p>
        </w:tc>
        <w:tc>
          <w:tcPr>
            <w:tcW w:w="456"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w:t>
            </w:r>
          </w:p>
        </w:tc>
        <w:tc>
          <w:tcPr>
            <w:tcW w:w="540" w:type="dxa"/>
            <w:vAlign w:val="center"/>
          </w:tcPr>
          <w:p w:rsidR="00F94E99" w:rsidRPr="00F94E99" w:rsidRDefault="00F94E99" w:rsidP="00F94E99">
            <w:pPr>
              <w:adjustRightInd/>
              <w:spacing w:line="240" w:lineRule="auto"/>
              <w:jc w:val="center"/>
              <w:rPr>
                <w:rFonts w:ascii="宋体" w:hAnsi="宋体"/>
              </w:rPr>
            </w:pPr>
          </w:p>
        </w:tc>
        <w:tc>
          <w:tcPr>
            <w:tcW w:w="540" w:type="dxa"/>
            <w:vAlign w:val="center"/>
          </w:tcPr>
          <w:p w:rsidR="00F94E99" w:rsidRPr="00F94E99" w:rsidRDefault="00F94E99" w:rsidP="00F94E99">
            <w:pPr>
              <w:adjustRightInd/>
              <w:spacing w:line="240" w:lineRule="auto"/>
              <w:jc w:val="center"/>
              <w:rPr>
                <w:rFonts w:ascii="宋体" w:hAnsi="宋体"/>
              </w:rPr>
            </w:pPr>
          </w:p>
        </w:tc>
        <w:tc>
          <w:tcPr>
            <w:tcW w:w="1260" w:type="dxa"/>
            <w:vAlign w:val="center"/>
          </w:tcPr>
          <w:p w:rsidR="00F94E99" w:rsidRPr="00F94E99" w:rsidRDefault="00F94E99" w:rsidP="00F94E99">
            <w:pPr>
              <w:adjustRightInd/>
              <w:spacing w:line="240" w:lineRule="auto"/>
              <w:jc w:val="center"/>
              <w:rPr>
                <w:rFonts w:ascii="宋体" w:hAnsi="宋体"/>
              </w:rPr>
            </w:pPr>
          </w:p>
        </w:tc>
        <w:tc>
          <w:tcPr>
            <w:tcW w:w="2865" w:type="dxa"/>
            <w:vMerge w:val="restart"/>
          </w:tcPr>
          <w:p w:rsidR="00F94E99" w:rsidRPr="00F94E99" w:rsidRDefault="00F94E99" w:rsidP="00F94E99">
            <w:pPr>
              <w:adjustRightInd/>
              <w:spacing w:line="240" w:lineRule="auto"/>
              <w:rPr>
                <w:rFonts w:ascii="宋体" w:hAnsi="宋体"/>
              </w:rPr>
            </w:pPr>
          </w:p>
        </w:tc>
      </w:tr>
      <w:tr w:rsidR="00F94E99" w:rsidRPr="00F94E99" w:rsidTr="00F94E99">
        <w:trPr>
          <w:cantSplit/>
        </w:trPr>
        <w:tc>
          <w:tcPr>
            <w:tcW w:w="682" w:type="dxa"/>
            <w:vMerge/>
            <w:vAlign w:val="center"/>
          </w:tcPr>
          <w:p w:rsidR="00F94E99" w:rsidRPr="00F94E99" w:rsidRDefault="00F94E99" w:rsidP="00F94E99">
            <w:pPr>
              <w:adjustRightInd/>
              <w:spacing w:line="240" w:lineRule="auto"/>
              <w:jc w:val="center"/>
              <w:rPr>
                <w:rFonts w:ascii="宋体" w:hAnsi="宋体"/>
              </w:rPr>
            </w:pPr>
          </w:p>
        </w:tc>
        <w:tc>
          <w:tcPr>
            <w:tcW w:w="1588"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机械润滑</w:t>
            </w:r>
          </w:p>
        </w:tc>
        <w:tc>
          <w:tcPr>
            <w:tcW w:w="456"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w:t>
            </w:r>
          </w:p>
        </w:tc>
        <w:tc>
          <w:tcPr>
            <w:tcW w:w="474" w:type="dxa"/>
            <w:vAlign w:val="center"/>
          </w:tcPr>
          <w:p w:rsidR="00F94E99" w:rsidRPr="00F94E99" w:rsidRDefault="00F94E99" w:rsidP="00F94E99">
            <w:pPr>
              <w:adjustRightInd/>
              <w:spacing w:line="240" w:lineRule="auto"/>
              <w:jc w:val="center"/>
              <w:rPr>
                <w:rFonts w:ascii="宋体" w:hAnsi="宋体"/>
              </w:rPr>
            </w:pPr>
          </w:p>
        </w:tc>
        <w:tc>
          <w:tcPr>
            <w:tcW w:w="456" w:type="dxa"/>
            <w:vAlign w:val="center"/>
          </w:tcPr>
          <w:p w:rsidR="00F94E99" w:rsidRPr="00F94E99" w:rsidRDefault="00F94E99" w:rsidP="00F94E99">
            <w:pPr>
              <w:adjustRightInd/>
              <w:spacing w:line="240" w:lineRule="auto"/>
              <w:jc w:val="center"/>
              <w:rPr>
                <w:rFonts w:ascii="宋体" w:hAnsi="宋体"/>
              </w:rPr>
            </w:pPr>
          </w:p>
        </w:tc>
        <w:tc>
          <w:tcPr>
            <w:tcW w:w="540" w:type="dxa"/>
            <w:vAlign w:val="center"/>
          </w:tcPr>
          <w:p w:rsidR="00F94E99" w:rsidRPr="00F94E99" w:rsidRDefault="00F94E99" w:rsidP="00F94E99">
            <w:pPr>
              <w:adjustRightInd/>
              <w:spacing w:line="240" w:lineRule="auto"/>
              <w:jc w:val="center"/>
              <w:rPr>
                <w:rFonts w:ascii="宋体" w:hAnsi="宋体"/>
              </w:rPr>
            </w:pPr>
          </w:p>
        </w:tc>
        <w:tc>
          <w:tcPr>
            <w:tcW w:w="540" w:type="dxa"/>
            <w:vAlign w:val="center"/>
          </w:tcPr>
          <w:p w:rsidR="00F94E99" w:rsidRPr="00F94E99" w:rsidRDefault="00F94E99" w:rsidP="00F94E99">
            <w:pPr>
              <w:adjustRightInd/>
              <w:spacing w:line="240" w:lineRule="auto"/>
              <w:jc w:val="center"/>
              <w:rPr>
                <w:rFonts w:ascii="宋体" w:hAnsi="宋体"/>
              </w:rPr>
            </w:pPr>
          </w:p>
        </w:tc>
        <w:tc>
          <w:tcPr>
            <w:tcW w:w="1260" w:type="dxa"/>
            <w:vAlign w:val="center"/>
          </w:tcPr>
          <w:p w:rsidR="00F94E99" w:rsidRPr="00F94E99" w:rsidRDefault="00F94E99" w:rsidP="00F94E99">
            <w:pPr>
              <w:adjustRightInd/>
              <w:spacing w:line="240" w:lineRule="auto"/>
              <w:jc w:val="center"/>
              <w:rPr>
                <w:rFonts w:ascii="宋体" w:hAnsi="宋体"/>
              </w:rPr>
            </w:pPr>
          </w:p>
        </w:tc>
        <w:tc>
          <w:tcPr>
            <w:tcW w:w="2865" w:type="dxa"/>
            <w:vMerge/>
            <w:vAlign w:val="center"/>
          </w:tcPr>
          <w:p w:rsidR="00F94E99" w:rsidRPr="00F94E99" w:rsidRDefault="00F94E99" w:rsidP="00F94E99">
            <w:pPr>
              <w:adjustRightInd/>
              <w:spacing w:line="240" w:lineRule="auto"/>
              <w:jc w:val="center"/>
              <w:rPr>
                <w:rFonts w:ascii="宋体" w:hAnsi="宋体"/>
              </w:rPr>
            </w:pPr>
          </w:p>
        </w:tc>
      </w:tr>
      <w:tr w:rsidR="00F94E99" w:rsidRPr="00F94E99" w:rsidTr="00F94E99">
        <w:trPr>
          <w:cantSplit/>
        </w:trPr>
        <w:tc>
          <w:tcPr>
            <w:tcW w:w="682" w:type="dxa"/>
            <w:vMerge/>
            <w:vAlign w:val="center"/>
          </w:tcPr>
          <w:p w:rsidR="00F94E99" w:rsidRPr="00F94E99" w:rsidRDefault="00F94E99" w:rsidP="00F94E99">
            <w:pPr>
              <w:adjustRightInd/>
              <w:spacing w:line="240" w:lineRule="auto"/>
              <w:jc w:val="center"/>
              <w:rPr>
                <w:rFonts w:ascii="宋体" w:hAnsi="宋体"/>
              </w:rPr>
            </w:pPr>
          </w:p>
        </w:tc>
        <w:tc>
          <w:tcPr>
            <w:tcW w:w="1588"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二级保养</w:t>
            </w:r>
          </w:p>
        </w:tc>
        <w:tc>
          <w:tcPr>
            <w:tcW w:w="456" w:type="dxa"/>
            <w:vAlign w:val="center"/>
          </w:tcPr>
          <w:p w:rsidR="00F94E99" w:rsidRPr="00F94E99" w:rsidRDefault="00F94E99" w:rsidP="00F94E99">
            <w:pPr>
              <w:adjustRightInd/>
              <w:spacing w:line="240" w:lineRule="auto"/>
              <w:jc w:val="center"/>
              <w:rPr>
                <w:rFonts w:ascii="宋体" w:hAnsi="宋体"/>
              </w:rPr>
            </w:pPr>
          </w:p>
        </w:tc>
        <w:tc>
          <w:tcPr>
            <w:tcW w:w="474" w:type="dxa"/>
            <w:vAlign w:val="center"/>
          </w:tcPr>
          <w:p w:rsidR="00F94E99" w:rsidRPr="00F94E99" w:rsidRDefault="00F94E99" w:rsidP="00F94E99">
            <w:pPr>
              <w:adjustRightInd/>
              <w:spacing w:line="240" w:lineRule="auto"/>
              <w:jc w:val="center"/>
              <w:rPr>
                <w:rFonts w:ascii="宋体" w:hAnsi="宋体"/>
              </w:rPr>
            </w:pPr>
          </w:p>
        </w:tc>
        <w:tc>
          <w:tcPr>
            <w:tcW w:w="456" w:type="dxa"/>
            <w:vAlign w:val="center"/>
          </w:tcPr>
          <w:p w:rsidR="00F94E99" w:rsidRPr="00F94E99" w:rsidRDefault="00F94E99" w:rsidP="00F94E99">
            <w:pPr>
              <w:adjustRightInd/>
              <w:spacing w:line="240" w:lineRule="auto"/>
              <w:jc w:val="center"/>
              <w:rPr>
                <w:rFonts w:ascii="宋体" w:hAnsi="宋体"/>
              </w:rPr>
            </w:pPr>
          </w:p>
        </w:tc>
        <w:tc>
          <w:tcPr>
            <w:tcW w:w="540"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w:t>
            </w:r>
          </w:p>
        </w:tc>
        <w:tc>
          <w:tcPr>
            <w:tcW w:w="540" w:type="dxa"/>
            <w:vAlign w:val="center"/>
          </w:tcPr>
          <w:p w:rsidR="00F94E99" w:rsidRPr="00F94E99" w:rsidRDefault="00F94E99" w:rsidP="00F94E99">
            <w:pPr>
              <w:adjustRightInd/>
              <w:spacing w:line="240" w:lineRule="auto"/>
              <w:jc w:val="center"/>
              <w:rPr>
                <w:rFonts w:ascii="宋体" w:hAnsi="宋体"/>
              </w:rPr>
            </w:pPr>
          </w:p>
        </w:tc>
        <w:tc>
          <w:tcPr>
            <w:tcW w:w="1260" w:type="dxa"/>
            <w:vAlign w:val="center"/>
          </w:tcPr>
          <w:p w:rsidR="00F94E99" w:rsidRPr="00F94E99" w:rsidRDefault="00F94E99" w:rsidP="00F94E99">
            <w:pPr>
              <w:adjustRightInd/>
              <w:spacing w:line="240" w:lineRule="auto"/>
              <w:jc w:val="center"/>
              <w:rPr>
                <w:rFonts w:ascii="宋体" w:hAnsi="宋体"/>
              </w:rPr>
            </w:pPr>
          </w:p>
        </w:tc>
        <w:tc>
          <w:tcPr>
            <w:tcW w:w="2865" w:type="dxa"/>
            <w:vMerge/>
            <w:vAlign w:val="center"/>
          </w:tcPr>
          <w:p w:rsidR="00F94E99" w:rsidRPr="00F94E99" w:rsidRDefault="00F94E99" w:rsidP="00F94E99">
            <w:pPr>
              <w:adjustRightInd/>
              <w:spacing w:line="240" w:lineRule="auto"/>
              <w:jc w:val="center"/>
              <w:rPr>
                <w:rFonts w:ascii="宋体" w:hAnsi="宋体"/>
              </w:rPr>
            </w:pPr>
          </w:p>
        </w:tc>
      </w:tr>
      <w:tr w:rsidR="00F94E99" w:rsidRPr="00F94E99" w:rsidTr="00F94E99">
        <w:trPr>
          <w:cantSplit/>
        </w:trPr>
        <w:tc>
          <w:tcPr>
            <w:tcW w:w="682" w:type="dxa"/>
            <w:vMerge/>
            <w:vAlign w:val="center"/>
          </w:tcPr>
          <w:p w:rsidR="00F94E99" w:rsidRPr="00F94E99" w:rsidRDefault="00F94E99" w:rsidP="00F94E99">
            <w:pPr>
              <w:adjustRightInd/>
              <w:spacing w:line="240" w:lineRule="auto"/>
              <w:jc w:val="center"/>
              <w:rPr>
                <w:rFonts w:ascii="宋体" w:hAnsi="宋体"/>
              </w:rPr>
            </w:pPr>
          </w:p>
        </w:tc>
        <w:tc>
          <w:tcPr>
            <w:tcW w:w="1588"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大    修</w:t>
            </w:r>
          </w:p>
        </w:tc>
        <w:tc>
          <w:tcPr>
            <w:tcW w:w="456" w:type="dxa"/>
            <w:vAlign w:val="center"/>
          </w:tcPr>
          <w:p w:rsidR="00F94E99" w:rsidRPr="00F94E99" w:rsidRDefault="00F94E99" w:rsidP="00F94E99">
            <w:pPr>
              <w:adjustRightInd/>
              <w:spacing w:line="240" w:lineRule="auto"/>
              <w:jc w:val="center"/>
              <w:rPr>
                <w:rFonts w:ascii="宋体" w:hAnsi="宋体"/>
              </w:rPr>
            </w:pPr>
          </w:p>
        </w:tc>
        <w:tc>
          <w:tcPr>
            <w:tcW w:w="474" w:type="dxa"/>
            <w:vAlign w:val="center"/>
          </w:tcPr>
          <w:p w:rsidR="00F94E99" w:rsidRPr="00F94E99" w:rsidRDefault="00F94E99" w:rsidP="00F94E99">
            <w:pPr>
              <w:adjustRightInd/>
              <w:spacing w:line="240" w:lineRule="auto"/>
              <w:jc w:val="center"/>
              <w:rPr>
                <w:rFonts w:ascii="宋体" w:hAnsi="宋体"/>
              </w:rPr>
            </w:pPr>
          </w:p>
        </w:tc>
        <w:tc>
          <w:tcPr>
            <w:tcW w:w="456" w:type="dxa"/>
            <w:vAlign w:val="center"/>
          </w:tcPr>
          <w:p w:rsidR="00F94E99" w:rsidRPr="00F94E99" w:rsidRDefault="00F94E99" w:rsidP="00F94E99">
            <w:pPr>
              <w:adjustRightInd/>
              <w:spacing w:line="240" w:lineRule="auto"/>
              <w:jc w:val="center"/>
              <w:rPr>
                <w:rFonts w:ascii="宋体" w:hAnsi="宋体"/>
              </w:rPr>
            </w:pPr>
          </w:p>
        </w:tc>
        <w:tc>
          <w:tcPr>
            <w:tcW w:w="540"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w:t>
            </w:r>
          </w:p>
        </w:tc>
        <w:tc>
          <w:tcPr>
            <w:tcW w:w="540"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w:t>
            </w:r>
          </w:p>
        </w:tc>
        <w:tc>
          <w:tcPr>
            <w:tcW w:w="1260"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w:t>
            </w:r>
          </w:p>
        </w:tc>
        <w:tc>
          <w:tcPr>
            <w:tcW w:w="2865" w:type="dxa"/>
            <w:vMerge/>
            <w:vAlign w:val="center"/>
          </w:tcPr>
          <w:p w:rsidR="00F94E99" w:rsidRPr="00F94E99" w:rsidRDefault="00F94E99" w:rsidP="00F94E99">
            <w:pPr>
              <w:adjustRightInd/>
              <w:spacing w:line="240" w:lineRule="auto"/>
              <w:jc w:val="center"/>
              <w:rPr>
                <w:rFonts w:ascii="宋体" w:hAnsi="宋体"/>
              </w:rPr>
            </w:pPr>
          </w:p>
        </w:tc>
      </w:tr>
      <w:tr w:rsidR="00F94E99" w:rsidRPr="00F94E99" w:rsidTr="00F94E99">
        <w:trPr>
          <w:cantSplit/>
        </w:trPr>
        <w:tc>
          <w:tcPr>
            <w:tcW w:w="682" w:type="dxa"/>
            <w:vMerge w:val="restart"/>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导</w:t>
            </w:r>
          </w:p>
          <w:p w:rsidR="00F94E99" w:rsidRPr="00F94E99" w:rsidRDefault="00F94E99" w:rsidP="00F94E99">
            <w:pPr>
              <w:adjustRightInd/>
              <w:spacing w:line="240" w:lineRule="auto"/>
              <w:jc w:val="center"/>
              <w:rPr>
                <w:rFonts w:ascii="宋体" w:hAnsi="宋体"/>
              </w:rPr>
            </w:pPr>
            <w:r w:rsidRPr="00F94E99">
              <w:rPr>
                <w:rFonts w:ascii="宋体" w:hAnsi="宋体" w:hint="eastAsia"/>
              </w:rPr>
              <w:t>热</w:t>
            </w:r>
          </w:p>
          <w:p w:rsidR="00F94E99" w:rsidRPr="00F94E99" w:rsidRDefault="00F94E99" w:rsidP="00F94E99">
            <w:pPr>
              <w:adjustRightInd/>
              <w:spacing w:line="240" w:lineRule="auto"/>
              <w:jc w:val="center"/>
              <w:rPr>
                <w:rFonts w:ascii="宋体" w:hAnsi="宋体"/>
              </w:rPr>
            </w:pPr>
            <w:r w:rsidRPr="00F94E99">
              <w:rPr>
                <w:rFonts w:ascii="宋体" w:hAnsi="宋体" w:hint="eastAsia"/>
              </w:rPr>
              <w:t>油</w:t>
            </w:r>
          </w:p>
        </w:tc>
        <w:tc>
          <w:tcPr>
            <w:tcW w:w="1588"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补    充</w:t>
            </w:r>
          </w:p>
        </w:tc>
        <w:tc>
          <w:tcPr>
            <w:tcW w:w="456" w:type="dxa"/>
            <w:vAlign w:val="center"/>
          </w:tcPr>
          <w:p w:rsidR="00F94E99" w:rsidRPr="00F94E99" w:rsidRDefault="00F94E99" w:rsidP="00F94E99">
            <w:pPr>
              <w:adjustRightInd/>
              <w:spacing w:line="240" w:lineRule="auto"/>
              <w:jc w:val="center"/>
              <w:rPr>
                <w:rFonts w:ascii="宋体" w:hAnsi="宋体"/>
              </w:rPr>
            </w:pPr>
          </w:p>
        </w:tc>
        <w:tc>
          <w:tcPr>
            <w:tcW w:w="474"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w:t>
            </w:r>
          </w:p>
        </w:tc>
        <w:tc>
          <w:tcPr>
            <w:tcW w:w="456"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w:t>
            </w:r>
          </w:p>
        </w:tc>
        <w:tc>
          <w:tcPr>
            <w:tcW w:w="540" w:type="dxa"/>
            <w:vAlign w:val="center"/>
          </w:tcPr>
          <w:p w:rsidR="00F94E99" w:rsidRPr="00F94E99" w:rsidRDefault="00F94E99" w:rsidP="00F94E99">
            <w:pPr>
              <w:adjustRightInd/>
              <w:spacing w:line="240" w:lineRule="auto"/>
              <w:jc w:val="center"/>
              <w:rPr>
                <w:rFonts w:ascii="宋体" w:hAnsi="宋体"/>
              </w:rPr>
            </w:pPr>
          </w:p>
        </w:tc>
        <w:tc>
          <w:tcPr>
            <w:tcW w:w="540" w:type="dxa"/>
            <w:vAlign w:val="center"/>
          </w:tcPr>
          <w:p w:rsidR="00F94E99" w:rsidRPr="00F94E99" w:rsidRDefault="00F94E99" w:rsidP="00F94E99">
            <w:pPr>
              <w:adjustRightInd/>
              <w:spacing w:line="240" w:lineRule="auto"/>
              <w:jc w:val="center"/>
              <w:rPr>
                <w:rFonts w:ascii="宋体" w:hAnsi="宋体"/>
              </w:rPr>
            </w:pPr>
          </w:p>
        </w:tc>
        <w:tc>
          <w:tcPr>
            <w:tcW w:w="1260" w:type="dxa"/>
            <w:vAlign w:val="center"/>
          </w:tcPr>
          <w:p w:rsidR="00F94E99" w:rsidRPr="00F94E99" w:rsidRDefault="00F94E99" w:rsidP="00F94E99">
            <w:pPr>
              <w:adjustRightInd/>
              <w:spacing w:line="240" w:lineRule="auto"/>
              <w:jc w:val="center"/>
              <w:rPr>
                <w:rFonts w:ascii="宋体" w:hAnsi="宋体"/>
              </w:rPr>
            </w:pPr>
          </w:p>
        </w:tc>
        <w:tc>
          <w:tcPr>
            <w:tcW w:w="2865" w:type="dxa"/>
            <w:vMerge w:val="restart"/>
          </w:tcPr>
          <w:p w:rsidR="00F94E99" w:rsidRPr="00F94E99" w:rsidRDefault="00F94E99" w:rsidP="00F94E99">
            <w:pPr>
              <w:adjustRightInd/>
              <w:spacing w:line="240" w:lineRule="auto"/>
              <w:rPr>
                <w:rFonts w:ascii="宋体" w:hAnsi="宋体"/>
              </w:rPr>
            </w:pPr>
            <w:r w:rsidRPr="00F94E99">
              <w:rPr>
                <w:rFonts w:ascii="宋体" w:hAnsi="宋体" w:hint="eastAsia"/>
              </w:rPr>
              <w:t>各项指标与失效形式向</w:t>
            </w:r>
            <w:r w:rsidR="00AF797C">
              <w:rPr>
                <w:rFonts w:ascii="宋体" w:hAnsi="宋体" w:hint="eastAsia"/>
              </w:rPr>
              <w:t>有机热载体</w:t>
            </w:r>
            <w:r w:rsidRPr="00F94E99">
              <w:rPr>
                <w:rFonts w:ascii="宋体" w:hAnsi="宋体" w:hint="eastAsia"/>
              </w:rPr>
              <w:t>生产厂查询。</w:t>
            </w:r>
          </w:p>
        </w:tc>
      </w:tr>
      <w:tr w:rsidR="00F94E99" w:rsidRPr="00F94E99" w:rsidTr="00F94E99">
        <w:trPr>
          <w:cantSplit/>
        </w:trPr>
        <w:tc>
          <w:tcPr>
            <w:tcW w:w="682" w:type="dxa"/>
            <w:vMerge/>
            <w:vAlign w:val="center"/>
          </w:tcPr>
          <w:p w:rsidR="00F94E99" w:rsidRPr="00F94E99" w:rsidRDefault="00F94E99" w:rsidP="00F94E99">
            <w:pPr>
              <w:adjustRightInd/>
              <w:spacing w:line="240" w:lineRule="auto"/>
              <w:jc w:val="center"/>
              <w:rPr>
                <w:rFonts w:ascii="宋体" w:hAnsi="宋体"/>
              </w:rPr>
            </w:pPr>
          </w:p>
        </w:tc>
        <w:tc>
          <w:tcPr>
            <w:tcW w:w="1588"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化    验</w:t>
            </w:r>
          </w:p>
        </w:tc>
        <w:tc>
          <w:tcPr>
            <w:tcW w:w="456" w:type="dxa"/>
            <w:vAlign w:val="center"/>
          </w:tcPr>
          <w:p w:rsidR="00F94E99" w:rsidRPr="00F94E99" w:rsidRDefault="00F94E99" w:rsidP="00F94E99">
            <w:pPr>
              <w:adjustRightInd/>
              <w:spacing w:line="240" w:lineRule="auto"/>
              <w:jc w:val="center"/>
              <w:rPr>
                <w:rFonts w:ascii="宋体" w:hAnsi="宋体"/>
              </w:rPr>
            </w:pPr>
          </w:p>
        </w:tc>
        <w:tc>
          <w:tcPr>
            <w:tcW w:w="474"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w:t>
            </w:r>
          </w:p>
        </w:tc>
        <w:tc>
          <w:tcPr>
            <w:tcW w:w="456"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w:t>
            </w:r>
          </w:p>
        </w:tc>
        <w:tc>
          <w:tcPr>
            <w:tcW w:w="540"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w:t>
            </w:r>
          </w:p>
        </w:tc>
        <w:tc>
          <w:tcPr>
            <w:tcW w:w="540"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w:t>
            </w:r>
          </w:p>
        </w:tc>
        <w:tc>
          <w:tcPr>
            <w:tcW w:w="1260" w:type="dxa"/>
            <w:vAlign w:val="center"/>
          </w:tcPr>
          <w:p w:rsidR="00F94E99" w:rsidRPr="00F94E99" w:rsidRDefault="00F94E99" w:rsidP="00F94E99">
            <w:pPr>
              <w:adjustRightInd/>
              <w:spacing w:line="240" w:lineRule="auto"/>
              <w:jc w:val="center"/>
              <w:rPr>
                <w:rFonts w:ascii="宋体" w:hAnsi="宋体"/>
              </w:rPr>
            </w:pPr>
          </w:p>
        </w:tc>
        <w:tc>
          <w:tcPr>
            <w:tcW w:w="2865" w:type="dxa"/>
            <w:vMerge/>
            <w:vAlign w:val="center"/>
          </w:tcPr>
          <w:p w:rsidR="00F94E99" w:rsidRPr="00F94E99" w:rsidRDefault="00F94E99" w:rsidP="00F94E99">
            <w:pPr>
              <w:adjustRightInd/>
              <w:spacing w:line="240" w:lineRule="auto"/>
              <w:jc w:val="center"/>
              <w:rPr>
                <w:rFonts w:ascii="宋体" w:hAnsi="宋体"/>
              </w:rPr>
            </w:pPr>
          </w:p>
        </w:tc>
      </w:tr>
      <w:tr w:rsidR="00F94E99" w:rsidRPr="00F94E99" w:rsidTr="00F94E99">
        <w:trPr>
          <w:cantSplit/>
        </w:trPr>
        <w:tc>
          <w:tcPr>
            <w:tcW w:w="682" w:type="dxa"/>
            <w:vMerge/>
            <w:vAlign w:val="center"/>
          </w:tcPr>
          <w:p w:rsidR="00F94E99" w:rsidRPr="00F94E99" w:rsidRDefault="00F94E99" w:rsidP="00F94E99">
            <w:pPr>
              <w:adjustRightInd/>
              <w:spacing w:line="240" w:lineRule="auto"/>
              <w:jc w:val="center"/>
              <w:rPr>
                <w:rFonts w:ascii="宋体" w:hAnsi="宋体"/>
              </w:rPr>
            </w:pPr>
          </w:p>
        </w:tc>
        <w:tc>
          <w:tcPr>
            <w:tcW w:w="1588"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更    换</w:t>
            </w:r>
          </w:p>
        </w:tc>
        <w:tc>
          <w:tcPr>
            <w:tcW w:w="456" w:type="dxa"/>
            <w:vAlign w:val="center"/>
          </w:tcPr>
          <w:p w:rsidR="00F94E99" w:rsidRPr="00F94E99" w:rsidRDefault="00F94E99" w:rsidP="00F94E99">
            <w:pPr>
              <w:adjustRightInd/>
              <w:spacing w:line="240" w:lineRule="auto"/>
              <w:jc w:val="center"/>
              <w:rPr>
                <w:rFonts w:ascii="宋体" w:hAnsi="宋体"/>
              </w:rPr>
            </w:pPr>
          </w:p>
        </w:tc>
        <w:tc>
          <w:tcPr>
            <w:tcW w:w="474" w:type="dxa"/>
            <w:vAlign w:val="center"/>
          </w:tcPr>
          <w:p w:rsidR="00F94E99" w:rsidRPr="00F94E99" w:rsidRDefault="00F94E99" w:rsidP="00F94E99">
            <w:pPr>
              <w:adjustRightInd/>
              <w:spacing w:line="240" w:lineRule="auto"/>
              <w:jc w:val="center"/>
              <w:rPr>
                <w:rFonts w:ascii="宋体" w:hAnsi="宋体"/>
              </w:rPr>
            </w:pPr>
          </w:p>
        </w:tc>
        <w:tc>
          <w:tcPr>
            <w:tcW w:w="456" w:type="dxa"/>
            <w:vAlign w:val="center"/>
          </w:tcPr>
          <w:p w:rsidR="00F94E99" w:rsidRPr="00F94E99" w:rsidRDefault="00F94E99" w:rsidP="00F94E99">
            <w:pPr>
              <w:adjustRightInd/>
              <w:spacing w:line="240" w:lineRule="auto"/>
              <w:jc w:val="center"/>
              <w:rPr>
                <w:rFonts w:ascii="宋体" w:hAnsi="宋体"/>
              </w:rPr>
            </w:pPr>
          </w:p>
        </w:tc>
        <w:tc>
          <w:tcPr>
            <w:tcW w:w="540" w:type="dxa"/>
            <w:vAlign w:val="center"/>
          </w:tcPr>
          <w:p w:rsidR="00F94E99" w:rsidRPr="00F94E99" w:rsidRDefault="00F94E99" w:rsidP="00F94E99">
            <w:pPr>
              <w:adjustRightInd/>
              <w:spacing w:line="240" w:lineRule="auto"/>
              <w:jc w:val="center"/>
              <w:rPr>
                <w:rFonts w:ascii="宋体" w:hAnsi="宋体"/>
              </w:rPr>
            </w:pPr>
          </w:p>
        </w:tc>
        <w:tc>
          <w:tcPr>
            <w:tcW w:w="540"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w:t>
            </w:r>
          </w:p>
        </w:tc>
        <w:tc>
          <w:tcPr>
            <w:tcW w:w="1260"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w:t>
            </w:r>
          </w:p>
        </w:tc>
        <w:tc>
          <w:tcPr>
            <w:tcW w:w="2865" w:type="dxa"/>
            <w:vMerge/>
            <w:vAlign w:val="center"/>
          </w:tcPr>
          <w:p w:rsidR="00F94E99" w:rsidRPr="00F94E99" w:rsidRDefault="00F94E99" w:rsidP="00F94E99">
            <w:pPr>
              <w:adjustRightInd/>
              <w:spacing w:line="240" w:lineRule="auto"/>
              <w:jc w:val="center"/>
              <w:rPr>
                <w:rFonts w:ascii="宋体" w:hAnsi="宋体"/>
              </w:rPr>
            </w:pPr>
          </w:p>
        </w:tc>
      </w:tr>
      <w:tr w:rsidR="00F94E99" w:rsidRPr="00F94E99" w:rsidTr="00F94E99">
        <w:trPr>
          <w:cantSplit/>
        </w:trPr>
        <w:tc>
          <w:tcPr>
            <w:tcW w:w="682" w:type="dxa"/>
            <w:vMerge w:val="restart"/>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lastRenderedPageBreak/>
              <w:t>其</w:t>
            </w:r>
          </w:p>
          <w:p w:rsidR="00F94E99" w:rsidRPr="00F94E99" w:rsidRDefault="00F94E99" w:rsidP="00F94E99">
            <w:pPr>
              <w:adjustRightInd/>
              <w:spacing w:line="240" w:lineRule="auto"/>
              <w:jc w:val="center"/>
              <w:rPr>
                <w:rFonts w:ascii="宋体" w:hAnsi="宋体"/>
              </w:rPr>
            </w:pPr>
            <w:r w:rsidRPr="00F94E99">
              <w:rPr>
                <w:rFonts w:ascii="宋体" w:hAnsi="宋体" w:hint="eastAsia"/>
              </w:rPr>
              <w:t>余</w:t>
            </w:r>
          </w:p>
          <w:p w:rsidR="00F94E99" w:rsidRPr="00F94E99" w:rsidRDefault="00F94E99" w:rsidP="00F94E99">
            <w:pPr>
              <w:adjustRightInd/>
              <w:spacing w:line="240" w:lineRule="auto"/>
              <w:jc w:val="center"/>
              <w:rPr>
                <w:rFonts w:ascii="宋体" w:hAnsi="宋体"/>
              </w:rPr>
            </w:pPr>
            <w:r w:rsidRPr="00F94E99">
              <w:rPr>
                <w:rFonts w:ascii="宋体" w:hAnsi="宋体" w:hint="eastAsia"/>
              </w:rPr>
              <w:t>辅</w:t>
            </w:r>
          </w:p>
          <w:p w:rsidR="00F94E99" w:rsidRPr="00F94E99" w:rsidRDefault="00F94E99" w:rsidP="00F94E99">
            <w:pPr>
              <w:adjustRightInd/>
              <w:spacing w:line="240" w:lineRule="auto"/>
              <w:jc w:val="center"/>
              <w:rPr>
                <w:rFonts w:ascii="宋体" w:hAnsi="宋体"/>
              </w:rPr>
            </w:pPr>
            <w:r w:rsidRPr="00F94E99">
              <w:rPr>
                <w:rFonts w:ascii="宋体" w:hAnsi="宋体" w:hint="eastAsia"/>
              </w:rPr>
              <w:t>机</w:t>
            </w:r>
          </w:p>
        </w:tc>
        <w:tc>
          <w:tcPr>
            <w:tcW w:w="1588"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注 油 泵</w:t>
            </w:r>
          </w:p>
        </w:tc>
        <w:tc>
          <w:tcPr>
            <w:tcW w:w="456" w:type="dxa"/>
            <w:vAlign w:val="center"/>
          </w:tcPr>
          <w:p w:rsidR="00F94E99" w:rsidRPr="00F94E99" w:rsidRDefault="00F94E99" w:rsidP="00F94E99">
            <w:pPr>
              <w:adjustRightInd/>
              <w:spacing w:line="240" w:lineRule="auto"/>
              <w:jc w:val="center"/>
              <w:rPr>
                <w:rFonts w:ascii="宋体" w:hAnsi="宋体"/>
              </w:rPr>
            </w:pPr>
          </w:p>
        </w:tc>
        <w:tc>
          <w:tcPr>
            <w:tcW w:w="474"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w:t>
            </w:r>
          </w:p>
        </w:tc>
        <w:tc>
          <w:tcPr>
            <w:tcW w:w="456"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w:t>
            </w:r>
          </w:p>
        </w:tc>
        <w:tc>
          <w:tcPr>
            <w:tcW w:w="540" w:type="dxa"/>
            <w:vAlign w:val="center"/>
          </w:tcPr>
          <w:p w:rsidR="00F94E99" w:rsidRPr="00F94E99" w:rsidRDefault="00F94E99" w:rsidP="00F94E99">
            <w:pPr>
              <w:adjustRightInd/>
              <w:spacing w:line="240" w:lineRule="auto"/>
              <w:jc w:val="center"/>
              <w:rPr>
                <w:rFonts w:ascii="宋体" w:hAnsi="宋体"/>
              </w:rPr>
            </w:pPr>
          </w:p>
        </w:tc>
        <w:tc>
          <w:tcPr>
            <w:tcW w:w="540" w:type="dxa"/>
            <w:vAlign w:val="center"/>
          </w:tcPr>
          <w:p w:rsidR="00F94E99" w:rsidRPr="00F94E99" w:rsidRDefault="00F94E99" w:rsidP="00F94E99">
            <w:pPr>
              <w:adjustRightInd/>
              <w:spacing w:line="240" w:lineRule="auto"/>
              <w:jc w:val="center"/>
              <w:rPr>
                <w:rFonts w:ascii="宋体" w:hAnsi="宋体"/>
              </w:rPr>
            </w:pPr>
          </w:p>
        </w:tc>
        <w:tc>
          <w:tcPr>
            <w:tcW w:w="1260" w:type="dxa"/>
            <w:vAlign w:val="center"/>
          </w:tcPr>
          <w:p w:rsidR="00F94E99" w:rsidRPr="00F94E99" w:rsidRDefault="00F94E99" w:rsidP="00F94E99">
            <w:pPr>
              <w:adjustRightInd/>
              <w:spacing w:line="240" w:lineRule="auto"/>
              <w:jc w:val="center"/>
              <w:rPr>
                <w:rFonts w:ascii="宋体" w:hAnsi="宋体"/>
              </w:rPr>
            </w:pPr>
          </w:p>
        </w:tc>
        <w:tc>
          <w:tcPr>
            <w:tcW w:w="2865" w:type="dxa"/>
            <w:vMerge w:val="restart"/>
          </w:tcPr>
          <w:p w:rsidR="00F94E99" w:rsidRPr="00F94E99" w:rsidRDefault="00F94E99" w:rsidP="00F94E99">
            <w:pPr>
              <w:adjustRightInd/>
              <w:spacing w:line="240" w:lineRule="auto"/>
              <w:rPr>
                <w:rFonts w:ascii="宋体" w:hAnsi="宋体"/>
              </w:rPr>
            </w:pPr>
            <w:r w:rsidRPr="00F94E99">
              <w:rPr>
                <w:rFonts w:ascii="宋体" w:hAnsi="宋体" w:hint="eastAsia"/>
              </w:rPr>
              <w:t>请根据相应的说明书要求进行维护，表中列出的要求供参考。</w:t>
            </w:r>
          </w:p>
        </w:tc>
      </w:tr>
      <w:tr w:rsidR="00F94E99" w:rsidRPr="00F94E99" w:rsidTr="00F94E99">
        <w:trPr>
          <w:cantSplit/>
        </w:trPr>
        <w:tc>
          <w:tcPr>
            <w:tcW w:w="682" w:type="dxa"/>
            <w:vMerge/>
            <w:vAlign w:val="center"/>
          </w:tcPr>
          <w:p w:rsidR="00F94E99" w:rsidRPr="00F94E99" w:rsidRDefault="00F94E99" w:rsidP="00F94E99">
            <w:pPr>
              <w:adjustRightInd/>
              <w:spacing w:line="240" w:lineRule="auto"/>
              <w:jc w:val="center"/>
              <w:rPr>
                <w:rFonts w:ascii="宋体" w:hAnsi="宋体"/>
              </w:rPr>
            </w:pPr>
          </w:p>
        </w:tc>
        <w:tc>
          <w:tcPr>
            <w:tcW w:w="1588"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燃 烧 器</w:t>
            </w:r>
          </w:p>
        </w:tc>
        <w:tc>
          <w:tcPr>
            <w:tcW w:w="456" w:type="dxa"/>
            <w:vAlign w:val="center"/>
          </w:tcPr>
          <w:p w:rsidR="00F94E99" w:rsidRPr="00F94E99" w:rsidRDefault="00F94E99" w:rsidP="00F94E99">
            <w:pPr>
              <w:adjustRightInd/>
              <w:spacing w:line="240" w:lineRule="auto"/>
              <w:jc w:val="center"/>
              <w:rPr>
                <w:rFonts w:ascii="宋体" w:hAnsi="宋体"/>
              </w:rPr>
            </w:pPr>
          </w:p>
        </w:tc>
        <w:tc>
          <w:tcPr>
            <w:tcW w:w="474" w:type="dxa"/>
            <w:vAlign w:val="center"/>
          </w:tcPr>
          <w:p w:rsidR="00F94E99" w:rsidRPr="00F94E99" w:rsidRDefault="00F94E99" w:rsidP="00F94E99">
            <w:pPr>
              <w:adjustRightInd/>
              <w:spacing w:line="240" w:lineRule="auto"/>
              <w:jc w:val="center"/>
              <w:rPr>
                <w:rFonts w:ascii="宋体" w:hAnsi="宋体"/>
              </w:rPr>
            </w:pPr>
          </w:p>
        </w:tc>
        <w:tc>
          <w:tcPr>
            <w:tcW w:w="456"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w:t>
            </w:r>
          </w:p>
        </w:tc>
        <w:tc>
          <w:tcPr>
            <w:tcW w:w="540"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w:t>
            </w:r>
          </w:p>
        </w:tc>
        <w:tc>
          <w:tcPr>
            <w:tcW w:w="540" w:type="dxa"/>
            <w:vAlign w:val="center"/>
          </w:tcPr>
          <w:p w:rsidR="00F94E99" w:rsidRPr="00F94E99" w:rsidRDefault="00F94E99" w:rsidP="00F94E99">
            <w:pPr>
              <w:adjustRightInd/>
              <w:spacing w:line="240" w:lineRule="auto"/>
              <w:jc w:val="center"/>
              <w:rPr>
                <w:rFonts w:ascii="宋体" w:hAnsi="宋体"/>
              </w:rPr>
            </w:pPr>
          </w:p>
        </w:tc>
        <w:tc>
          <w:tcPr>
            <w:tcW w:w="1260" w:type="dxa"/>
            <w:vAlign w:val="center"/>
          </w:tcPr>
          <w:p w:rsidR="00F94E99" w:rsidRPr="00F94E99" w:rsidRDefault="00F94E99" w:rsidP="00F94E99">
            <w:pPr>
              <w:adjustRightInd/>
              <w:spacing w:line="240" w:lineRule="auto"/>
              <w:jc w:val="center"/>
              <w:rPr>
                <w:rFonts w:ascii="宋体" w:hAnsi="宋体"/>
              </w:rPr>
            </w:pPr>
          </w:p>
        </w:tc>
        <w:tc>
          <w:tcPr>
            <w:tcW w:w="2865" w:type="dxa"/>
            <w:vMerge/>
            <w:vAlign w:val="center"/>
          </w:tcPr>
          <w:p w:rsidR="00F94E99" w:rsidRPr="00F94E99" w:rsidRDefault="00F94E99" w:rsidP="00F94E99">
            <w:pPr>
              <w:adjustRightInd/>
              <w:spacing w:line="240" w:lineRule="auto"/>
              <w:jc w:val="center"/>
              <w:rPr>
                <w:rFonts w:ascii="宋体" w:hAnsi="宋体"/>
              </w:rPr>
            </w:pPr>
          </w:p>
        </w:tc>
      </w:tr>
      <w:tr w:rsidR="00F94E99" w:rsidRPr="00F94E99" w:rsidTr="00F94E99">
        <w:trPr>
          <w:cantSplit/>
        </w:trPr>
        <w:tc>
          <w:tcPr>
            <w:tcW w:w="682" w:type="dxa"/>
            <w:vMerge/>
            <w:vAlign w:val="center"/>
          </w:tcPr>
          <w:p w:rsidR="00F94E99" w:rsidRPr="00F94E99" w:rsidRDefault="00F94E99" w:rsidP="00F94E99">
            <w:pPr>
              <w:adjustRightInd/>
              <w:spacing w:line="240" w:lineRule="auto"/>
              <w:jc w:val="center"/>
              <w:rPr>
                <w:rFonts w:ascii="宋体" w:hAnsi="宋体"/>
              </w:rPr>
            </w:pPr>
          </w:p>
        </w:tc>
        <w:tc>
          <w:tcPr>
            <w:tcW w:w="1588"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过 滤 器</w:t>
            </w:r>
          </w:p>
        </w:tc>
        <w:tc>
          <w:tcPr>
            <w:tcW w:w="456" w:type="dxa"/>
            <w:vAlign w:val="center"/>
          </w:tcPr>
          <w:p w:rsidR="00F94E99" w:rsidRPr="00F94E99" w:rsidRDefault="00F94E99" w:rsidP="00F94E99">
            <w:pPr>
              <w:adjustRightInd/>
              <w:spacing w:line="240" w:lineRule="auto"/>
              <w:jc w:val="center"/>
              <w:rPr>
                <w:rFonts w:ascii="宋体" w:hAnsi="宋体"/>
              </w:rPr>
            </w:pPr>
          </w:p>
        </w:tc>
        <w:tc>
          <w:tcPr>
            <w:tcW w:w="474" w:type="dxa"/>
            <w:vAlign w:val="center"/>
          </w:tcPr>
          <w:p w:rsidR="00F94E99" w:rsidRPr="00F94E99" w:rsidRDefault="00F94E99" w:rsidP="00F94E99">
            <w:pPr>
              <w:adjustRightInd/>
              <w:spacing w:line="240" w:lineRule="auto"/>
              <w:jc w:val="center"/>
              <w:rPr>
                <w:rFonts w:ascii="宋体" w:hAnsi="宋体"/>
              </w:rPr>
            </w:pPr>
          </w:p>
        </w:tc>
        <w:tc>
          <w:tcPr>
            <w:tcW w:w="456"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w:t>
            </w:r>
          </w:p>
        </w:tc>
        <w:tc>
          <w:tcPr>
            <w:tcW w:w="540"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w:t>
            </w:r>
          </w:p>
        </w:tc>
        <w:tc>
          <w:tcPr>
            <w:tcW w:w="540" w:type="dxa"/>
            <w:vAlign w:val="center"/>
          </w:tcPr>
          <w:p w:rsidR="00F94E99" w:rsidRPr="00F94E99" w:rsidRDefault="00F94E99" w:rsidP="00F94E99">
            <w:pPr>
              <w:adjustRightInd/>
              <w:spacing w:line="240" w:lineRule="auto"/>
              <w:jc w:val="center"/>
              <w:rPr>
                <w:rFonts w:ascii="宋体" w:hAnsi="宋体"/>
              </w:rPr>
            </w:pPr>
          </w:p>
        </w:tc>
        <w:tc>
          <w:tcPr>
            <w:tcW w:w="1260" w:type="dxa"/>
            <w:vAlign w:val="center"/>
          </w:tcPr>
          <w:p w:rsidR="00F94E99" w:rsidRPr="00F94E99" w:rsidRDefault="00F94E99" w:rsidP="00F94E99">
            <w:pPr>
              <w:adjustRightInd/>
              <w:spacing w:line="240" w:lineRule="auto"/>
              <w:jc w:val="center"/>
              <w:rPr>
                <w:rFonts w:ascii="宋体" w:hAnsi="宋体"/>
              </w:rPr>
            </w:pPr>
          </w:p>
        </w:tc>
        <w:tc>
          <w:tcPr>
            <w:tcW w:w="2865" w:type="dxa"/>
            <w:vMerge/>
            <w:vAlign w:val="center"/>
          </w:tcPr>
          <w:p w:rsidR="00F94E99" w:rsidRPr="00F94E99" w:rsidRDefault="00F94E99" w:rsidP="00F94E99">
            <w:pPr>
              <w:adjustRightInd/>
              <w:spacing w:line="240" w:lineRule="auto"/>
              <w:jc w:val="center"/>
              <w:rPr>
                <w:rFonts w:ascii="宋体" w:hAnsi="宋体"/>
              </w:rPr>
            </w:pPr>
          </w:p>
        </w:tc>
      </w:tr>
      <w:tr w:rsidR="00F94E99" w:rsidRPr="00F94E99" w:rsidTr="00F94E99">
        <w:trPr>
          <w:cantSplit/>
        </w:trPr>
        <w:tc>
          <w:tcPr>
            <w:tcW w:w="682" w:type="dxa"/>
            <w:vMerge/>
            <w:vAlign w:val="center"/>
          </w:tcPr>
          <w:p w:rsidR="00F94E99" w:rsidRPr="00F94E99" w:rsidRDefault="00F94E99" w:rsidP="00F94E99">
            <w:pPr>
              <w:adjustRightInd/>
              <w:spacing w:line="240" w:lineRule="auto"/>
              <w:jc w:val="center"/>
              <w:rPr>
                <w:rFonts w:ascii="宋体" w:hAnsi="宋体"/>
              </w:rPr>
            </w:pPr>
          </w:p>
        </w:tc>
        <w:tc>
          <w:tcPr>
            <w:tcW w:w="1588"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稳 压 阀</w:t>
            </w:r>
          </w:p>
        </w:tc>
        <w:tc>
          <w:tcPr>
            <w:tcW w:w="456" w:type="dxa"/>
            <w:vAlign w:val="center"/>
          </w:tcPr>
          <w:p w:rsidR="00F94E99" w:rsidRPr="00F94E99" w:rsidRDefault="00F94E99" w:rsidP="00F94E99">
            <w:pPr>
              <w:adjustRightInd/>
              <w:spacing w:line="240" w:lineRule="auto"/>
              <w:jc w:val="center"/>
              <w:rPr>
                <w:rFonts w:ascii="宋体" w:hAnsi="宋体"/>
              </w:rPr>
            </w:pPr>
          </w:p>
        </w:tc>
        <w:tc>
          <w:tcPr>
            <w:tcW w:w="474"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w:t>
            </w:r>
          </w:p>
        </w:tc>
        <w:tc>
          <w:tcPr>
            <w:tcW w:w="456"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w:t>
            </w:r>
          </w:p>
        </w:tc>
        <w:tc>
          <w:tcPr>
            <w:tcW w:w="540" w:type="dxa"/>
            <w:vAlign w:val="center"/>
          </w:tcPr>
          <w:p w:rsidR="00F94E99" w:rsidRPr="00F94E99" w:rsidRDefault="00F94E99" w:rsidP="00F94E99">
            <w:pPr>
              <w:adjustRightInd/>
              <w:spacing w:line="240" w:lineRule="auto"/>
              <w:jc w:val="center"/>
              <w:rPr>
                <w:rFonts w:ascii="宋体" w:hAnsi="宋体"/>
              </w:rPr>
            </w:pPr>
          </w:p>
        </w:tc>
        <w:tc>
          <w:tcPr>
            <w:tcW w:w="540" w:type="dxa"/>
            <w:vAlign w:val="center"/>
          </w:tcPr>
          <w:p w:rsidR="00F94E99" w:rsidRPr="00F94E99" w:rsidRDefault="00F94E99" w:rsidP="00F94E99">
            <w:pPr>
              <w:adjustRightInd/>
              <w:spacing w:line="240" w:lineRule="auto"/>
              <w:jc w:val="center"/>
              <w:rPr>
                <w:rFonts w:ascii="宋体" w:hAnsi="宋体"/>
              </w:rPr>
            </w:pPr>
          </w:p>
        </w:tc>
        <w:tc>
          <w:tcPr>
            <w:tcW w:w="1260" w:type="dxa"/>
            <w:vAlign w:val="center"/>
          </w:tcPr>
          <w:p w:rsidR="00F94E99" w:rsidRPr="00F94E99" w:rsidRDefault="00F94E99" w:rsidP="00F94E99">
            <w:pPr>
              <w:adjustRightInd/>
              <w:spacing w:line="240" w:lineRule="auto"/>
              <w:jc w:val="center"/>
              <w:rPr>
                <w:rFonts w:ascii="宋体" w:hAnsi="宋体"/>
              </w:rPr>
            </w:pPr>
          </w:p>
        </w:tc>
        <w:tc>
          <w:tcPr>
            <w:tcW w:w="2865" w:type="dxa"/>
            <w:vMerge/>
            <w:vAlign w:val="center"/>
          </w:tcPr>
          <w:p w:rsidR="00F94E99" w:rsidRPr="00F94E99" w:rsidRDefault="00F94E99" w:rsidP="00F94E99">
            <w:pPr>
              <w:adjustRightInd/>
              <w:spacing w:line="240" w:lineRule="auto"/>
              <w:jc w:val="center"/>
              <w:rPr>
                <w:rFonts w:ascii="宋体" w:hAnsi="宋体"/>
              </w:rPr>
            </w:pPr>
          </w:p>
        </w:tc>
      </w:tr>
      <w:tr w:rsidR="00F94E99" w:rsidRPr="00F94E99" w:rsidTr="00F94E99">
        <w:trPr>
          <w:cantSplit/>
        </w:trPr>
        <w:tc>
          <w:tcPr>
            <w:tcW w:w="682" w:type="dxa"/>
            <w:vMerge/>
            <w:vAlign w:val="center"/>
          </w:tcPr>
          <w:p w:rsidR="00F94E99" w:rsidRPr="00F94E99" w:rsidRDefault="00F94E99" w:rsidP="00F94E99">
            <w:pPr>
              <w:adjustRightInd/>
              <w:spacing w:line="240" w:lineRule="auto"/>
              <w:jc w:val="center"/>
              <w:rPr>
                <w:rFonts w:ascii="宋体" w:hAnsi="宋体"/>
              </w:rPr>
            </w:pPr>
          </w:p>
        </w:tc>
        <w:tc>
          <w:tcPr>
            <w:tcW w:w="1588"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全面检查</w:t>
            </w:r>
          </w:p>
        </w:tc>
        <w:tc>
          <w:tcPr>
            <w:tcW w:w="456" w:type="dxa"/>
            <w:vAlign w:val="center"/>
          </w:tcPr>
          <w:p w:rsidR="00F94E99" w:rsidRPr="00F94E99" w:rsidRDefault="00F94E99" w:rsidP="00F94E99">
            <w:pPr>
              <w:adjustRightInd/>
              <w:spacing w:line="240" w:lineRule="auto"/>
              <w:jc w:val="center"/>
              <w:rPr>
                <w:rFonts w:ascii="宋体" w:hAnsi="宋体"/>
              </w:rPr>
            </w:pPr>
          </w:p>
        </w:tc>
        <w:tc>
          <w:tcPr>
            <w:tcW w:w="474" w:type="dxa"/>
            <w:vAlign w:val="center"/>
          </w:tcPr>
          <w:p w:rsidR="00F94E99" w:rsidRPr="00F94E99" w:rsidRDefault="00F94E99" w:rsidP="00F94E99">
            <w:pPr>
              <w:adjustRightInd/>
              <w:spacing w:line="240" w:lineRule="auto"/>
              <w:jc w:val="center"/>
              <w:rPr>
                <w:rFonts w:ascii="宋体" w:hAnsi="宋体"/>
              </w:rPr>
            </w:pPr>
          </w:p>
        </w:tc>
        <w:tc>
          <w:tcPr>
            <w:tcW w:w="456" w:type="dxa"/>
            <w:vAlign w:val="center"/>
          </w:tcPr>
          <w:p w:rsidR="00F94E99" w:rsidRPr="00F94E99" w:rsidRDefault="00F94E99" w:rsidP="00F94E99">
            <w:pPr>
              <w:adjustRightInd/>
              <w:spacing w:line="240" w:lineRule="auto"/>
              <w:jc w:val="center"/>
              <w:rPr>
                <w:rFonts w:ascii="宋体" w:hAnsi="宋体"/>
              </w:rPr>
            </w:pPr>
          </w:p>
        </w:tc>
        <w:tc>
          <w:tcPr>
            <w:tcW w:w="540"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w:t>
            </w:r>
          </w:p>
        </w:tc>
        <w:tc>
          <w:tcPr>
            <w:tcW w:w="540"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w:t>
            </w:r>
          </w:p>
        </w:tc>
        <w:tc>
          <w:tcPr>
            <w:tcW w:w="1260" w:type="dxa"/>
            <w:vAlign w:val="center"/>
          </w:tcPr>
          <w:p w:rsidR="00F94E99" w:rsidRPr="00F94E99" w:rsidRDefault="00F94E99" w:rsidP="00F94E99">
            <w:pPr>
              <w:adjustRightInd/>
              <w:spacing w:line="240" w:lineRule="auto"/>
              <w:jc w:val="center"/>
              <w:rPr>
                <w:rFonts w:ascii="宋体" w:hAnsi="宋体"/>
              </w:rPr>
            </w:pPr>
          </w:p>
        </w:tc>
        <w:tc>
          <w:tcPr>
            <w:tcW w:w="2865" w:type="dxa"/>
            <w:vMerge/>
            <w:vAlign w:val="center"/>
          </w:tcPr>
          <w:p w:rsidR="00F94E99" w:rsidRPr="00F94E99" w:rsidRDefault="00F94E99" w:rsidP="00F94E99">
            <w:pPr>
              <w:adjustRightInd/>
              <w:spacing w:line="240" w:lineRule="auto"/>
              <w:jc w:val="center"/>
              <w:rPr>
                <w:rFonts w:ascii="宋体" w:hAnsi="宋体"/>
              </w:rPr>
            </w:pPr>
          </w:p>
        </w:tc>
      </w:tr>
      <w:tr w:rsidR="00F94E99" w:rsidRPr="00F94E99" w:rsidTr="00F94E99">
        <w:trPr>
          <w:cantSplit/>
        </w:trPr>
        <w:tc>
          <w:tcPr>
            <w:tcW w:w="682" w:type="dxa"/>
            <w:vMerge w:val="restart"/>
            <w:textDirection w:val="tbRlV"/>
            <w:vAlign w:val="center"/>
          </w:tcPr>
          <w:p w:rsidR="00F94E99" w:rsidRPr="00F94E99" w:rsidRDefault="00F94E99" w:rsidP="00F94E99">
            <w:pPr>
              <w:adjustRightInd/>
              <w:spacing w:line="240" w:lineRule="atLeast"/>
              <w:jc w:val="center"/>
              <w:rPr>
                <w:rFonts w:ascii="宋体" w:hAnsi="宋体"/>
              </w:rPr>
            </w:pPr>
            <w:r w:rsidRPr="00F94E99">
              <w:rPr>
                <w:rFonts w:ascii="宋体" w:hAnsi="宋体" w:hint="eastAsia"/>
              </w:rPr>
              <w:t>控制柜</w:t>
            </w:r>
          </w:p>
        </w:tc>
        <w:tc>
          <w:tcPr>
            <w:tcW w:w="1588"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清    洁</w:t>
            </w:r>
          </w:p>
        </w:tc>
        <w:tc>
          <w:tcPr>
            <w:tcW w:w="456"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w:t>
            </w:r>
          </w:p>
        </w:tc>
        <w:tc>
          <w:tcPr>
            <w:tcW w:w="474"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w:t>
            </w:r>
          </w:p>
        </w:tc>
        <w:tc>
          <w:tcPr>
            <w:tcW w:w="456" w:type="dxa"/>
            <w:vAlign w:val="center"/>
          </w:tcPr>
          <w:p w:rsidR="00F94E99" w:rsidRPr="00F94E99" w:rsidRDefault="00F94E99" w:rsidP="00F94E99">
            <w:pPr>
              <w:adjustRightInd/>
              <w:spacing w:line="240" w:lineRule="auto"/>
              <w:jc w:val="center"/>
              <w:rPr>
                <w:rFonts w:ascii="宋体" w:hAnsi="宋体"/>
              </w:rPr>
            </w:pPr>
          </w:p>
        </w:tc>
        <w:tc>
          <w:tcPr>
            <w:tcW w:w="540" w:type="dxa"/>
            <w:vAlign w:val="center"/>
          </w:tcPr>
          <w:p w:rsidR="00F94E99" w:rsidRPr="00F94E99" w:rsidRDefault="00F94E99" w:rsidP="00F94E99">
            <w:pPr>
              <w:adjustRightInd/>
              <w:spacing w:line="240" w:lineRule="auto"/>
              <w:jc w:val="center"/>
              <w:rPr>
                <w:rFonts w:ascii="宋体" w:hAnsi="宋体"/>
              </w:rPr>
            </w:pPr>
          </w:p>
        </w:tc>
        <w:tc>
          <w:tcPr>
            <w:tcW w:w="540" w:type="dxa"/>
            <w:vAlign w:val="center"/>
          </w:tcPr>
          <w:p w:rsidR="00F94E99" w:rsidRPr="00F94E99" w:rsidRDefault="00F94E99" w:rsidP="00F94E99">
            <w:pPr>
              <w:adjustRightInd/>
              <w:spacing w:line="240" w:lineRule="auto"/>
              <w:jc w:val="center"/>
              <w:rPr>
                <w:rFonts w:ascii="宋体" w:hAnsi="宋体"/>
              </w:rPr>
            </w:pPr>
          </w:p>
        </w:tc>
        <w:tc>
          <w:tcPr>
            <w:tcW w:w="1260" w:type="dxa"/>
            <w:vAlign w:val="center"/>
          </w:tcPr>
          <w:p w:rsidR="00F94E99" w:rsidRPr="00F94E99" w:rsidRDefault="00F94E99" w:rsidP="00F94E99">
            <w:pPr>
              <w:adjustRightInd/>
              <w:spacing w:line="240" w:lineRule="auto"/>
              <w:jc w:val="center"/>
              <w:rPr>
                <w:rFonts w:ascii="宋体" w:hAnsi="宋体"/>
              </w:rPr>
            </w:pPr>
          </w:p>
        </w:tc>
        <w:tc>
          <w:tcPr>
            <w:tcW w:w="2865" w:type="dxa"/>
            <w:vMerge w:val="restart"/>
            <w:vAlign w:val="center"/>
          </w:tcPr>
          <w:p w:rsidR="00F94E99" w:rsidRPr="00F94E99" w:rsidRDefault="00F94E99" w:rsidP="00F94E99">
            <w:pPr>
              <w:adjustRightInd/>
              <w:spacing w:line="240" w:lineRule="auto"/>
              <w:jc w:val="center"/>
              <w:rPr>
                <w:rFonts w:ascii="宋体" w:hAnsi="宋体"/>
              </w:rPr>
            </w:pPr>
          </w:p>
        </w:tc>
      </w:tr>
      <w:tr w:rsidR="00F94E99" w:rsidRPr="00F94E99" w:rsidTr="00F94E99">
        <w:trPr>
          <w:cantSplit/>
        </w:trPr>
        <w:tc>
          <w:tcPr>
            <w:tcW w:w="682" w:type="dxa"/>
            <w:vMerge/>
            <w:vAlign w:val="center"/>
          </w:tcPr>
          <w:p w:rsidR="00F94E99" w:rsidRPr="00F94E99" w:rsidRDefault="00F94E99" w:rsidP="00F94E99">
            <w:pPr>
              <w:adjustRightInd/>
              <w:spacing w:line="240" w:lineRule="auto"/>
              <w:jc w:val="center"/>
              <w:rPr>
                <w:rFonts w:ascii="宋体" w:hAnsi="宋体"/>
              </w:rPr>
            </w:pPr>
          </w:p>
        </w:tc>
        <w:tc>
          <w:tcPr>
            <w:tcW w:w="1588"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仪    表</w:t>
            </w:r>
          </w:p>
        </w:tc>
        <w:tc>
          <w:tcPr>
            <w:tcW w:w="456" w:type="dxa"/>
            <w:vAlign w:val="center"/>
          </w:tcPr>
          <w:p w:rsidR="00F94E99" w:rsidRPr="00F94E99" w:rsidRDefault="00F94E99" w:rsidP="00F94E99">
            <w:pPr>
              <w:adjustRightInd/>
              <w:spacing w:line="240" w:lineRule="auto"/>
              <w:jc w:val="center"/>
              <w:rPr>
                <w:rFonts w:ascii="宋体" w:hAnsi="宋体"/>
              </w:rPr>
            </w:pPr>
          </w:p>
        </w:tc>
        <w:tc>
          <w:tcPr>
            <w:tcW w:w="474" w:type="dxa"/>
            <w:vAlign w:val="center"/>
          </w:tcPr>
          <w:p w:rsidR="00F94E99" w:rsidRPr="00F94E99" w:rsidRDefault="00F94E99" w:rsidP="00F94E99">
            <w:pPr>
              <w:adjustRightInd/>
              <w:spacing w:line="240" w:lineRule="auto"/>
              <w:jc w:val="center"/>
              <w:rPr>
                <w:rFonts w:ascii="宋体" w:hAnsi="宋体"/>
              </w:rPr>
            </w:pPr>
          </w:p>
        </w:tc>
        <w:tc>
          <w:tcPr>
            <w:tcW w:w="456"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w:t>
            </w:r>
          </w:p>
        </w:tc>
        <w:tc>
          <w:tcPr>
            <w:tcW w:w="540" w:type="dxa"/>
            <w:vAlign w:val="center"/>
          </w:tcPr>
          <w:p w:rsidR="00F94E99" w:rsidRPr="00F94E99" w:rsidRDefault="00F94E99" w:rsidP="00F94E99">
            <w:pPr>
              <w:adjustRightInd/>
              <w:spacing w:line="240" w:lineRule="auto"/>
              <w:jc w:val="center"/>
              <w:rPr>
                <w:rFonts w:ascii="宋体" w:hAnsi="宋体"/>
              </w:rPr>
            </w:pPr>
          </w:p>
        </w:tc>
        <w:tc>
          <w:tcPr>
            <w:tcW w:w="540" w:type="dxa"/>
            <w:vAlign w:val="center"/>
          </w:tcPr>
          <w:p w:rsidR="00F94E99" w:rsidRPr="00F94E99" w:rsidRDefault="00F94E99" w:rsidP="00F94E99">
            <w:pPr>
              <w:adjustRightInd/>
              <w:spacing w:line="240" w:lineRule="auto"/>
              <w:jc w:val="center"/>
              <w:rPr>
                <w:rFonts w:ascii="宋体" w:hAnsi="宋体"/>
              </w:rPr>
            </w:pPr>
          </w:p>
        </w:tc>
        <w:tc>
          <w:tcPr>
            <w:tcW w:w="1260" w:type="dxa"/>
            <w:vAlign w:val="center"/>
          </w:tcPr>
          <w:p w:rsidR="00F94E99" w:rsidRPr="00F94E99" w:rsidRDefault="00F94E99" w:rsidP="00F94E99">
            <w:pPr>
              <w:adjustRightInd/>
              <w:spacing w:line="240" w:lineRule="auto"/>
              <w:jc w:val="center"/>
              <w:rPr>
                <w:rFonts w:ascii="宋体" w:hAnsi="宋体"/>
              </w:rPr>
            </w:pPr>
          </w:p>
        </w:tc>
        <w:tc>
          <w:tcPr>
            <w:tcW w:w="2865" w:type="dxa"/>
            <w:vMerge/>
            <w:vAlign w:val="center"/>
          </w:tcPr>
          <w:p w:rsidR="00F94E99" w:rsidRPr="00F94E99" w:rsidRDefault="00F94E99" w:rsidP="00F94E99">
            <w:pPr>
              <w:adjustRightInd/>
              <w:spacing w:line="240" w:lineRule="auto"/>
              <w:jc w:val="center"/>
              <w:rPr>
                <w:rFonts w:ascii="宋体" w:hAnsi="宋体"/>
              </w:rPr>
            </w:pPr>
          </w:p>
        </w:tc>
      </w:tr>
      <w:tr w:rsidR="00F94E99" w:rsidRPr="00F94E99" w:rsidTr="00F94E99">
        <w:trPr>
          <w:cantSplit/>
        </w:trPr>
        <w:tc>
          <w:tcPr>
            <w:tcW w:w="682" w:type="dxa"/>
            <w:vMerge/>
            <w:vAlign w:val="center"/>
          </w:tcPr>
          <w:p w:rsidR="00F94E99" w:rsidRPr="00F94E99" w:rsidRDefault="00F94E99" w:rsidP="00F94E99">
            <w:pPr>
              <w:adjustRightInd/>
              <w:spacing w:line="240" w:lineRule="auto"/>
              <w:jc w:val="center"/>
              <w:rPr>
                <w:rFonts w:ascii="宋体" w:hAnsi="宋体"/>
              </w:rPr>
            </w:pPr>
          </w:p>
        </w:tc>
        <w:tc>
          <w:tcPr>
            <w:tcW w:w="1588"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按    钮</w:t>
            </w:r>
          </w:p>
        </w:tc>
        <w:tc>
          <w:tcPr>
            <w:tcW w:w="456" w:type="dxa"/>
            <w:vAlign w:val="center"/>
          </w:tcPr>
          <w:p w:rsidR="00F94E99" w:rsidRPr="00F94E99" w:rsidRDefault="00F94E99" w:rsidP="00F94E99">
            <w:pPr>
              <w:adjustRightInd/>
              <w:spacing w:line="240" w:lineRule="auto"/>
              <w:jc w:val="center"/>
              <w:rPr>
                <w:rFonts w:ascii="宋体" w:hAnsi="宋体"/>
              </w:rPr>
            </w:pPr>
          </w:p>
        </w:tc>
        <w:tc>
          <w:tcPr>
            <w:tcW w:w="474" w:type="dxa"/>
            <w:vAlign w:val="center"/>
          </w:tcPr>
          <w:p w:rsidR="00F94E99" w:rsidRPr="00F94E99" w:rsidRDefault="00F94E99" w:rsidP="00F94E99">
            <w:pPr>
              <w:adjustRightInd/>
              <w:spacing w:line="240" w:lineRule="auto"/>
              <w:jc w:val="center"/>
              <w:rPr>
                <w:rFonts w:ascii="宋体" w:hAnsi="宋体"/>
              </w:rPr>
            </w:pPr>
          </w:p>
        </w:tc>
        <w:tc>
          <w:tcPr>
            <w:tcW w:w="456"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w:t>
            </w:r>
          </w:p>
        </w:tc>
        <w:tc>
          <w:tcPr>
            <w:tcW w:w="540"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w:t>
            </w:r>
          </w:p>
        </w:tc>
        <w:tc>
          <w:tcPr>
            <w:tcW w:w="540"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w:t>
            </w:r>
          </w:p>
        </w:tc>
        <w:tc>
          <w:tcPr>
            <w:tcW w:w="1260"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w:t>
            </w:r>
          </w:p>
        </w:tc>
        <w:tc>
          <w:tcPr>
            <w:tcW w:w="2865" w:type="dxa"/>
            <w:vMerge/>
            <w:vAlign w:val="center"/>
          </w:tcPr>
          <w:p w:rsidR="00F94E99" w:rsidRPr="00F94E99" w:rsidRDefault="00F94E99" w:rsidP="00F94E99">
            <w:pPr>
              <w:adjustRightInd/>
              <w:spacing w:line="240" w:lineRule="auto"/>
              <w:jc w:val="center"/>
              <w:rPr>
                <w:rFonts w:ascii="宋体" w:hAnsi="宋体"/>
              </w:rPr>
            </w:pPr>
          </w:p>
        </w:tc>
      </w:tr>
      <w:tr w:rsidR="00F94E99" w:rsidRPr="00F94E99" w:rsidTr="00F94E99">
        <w:trPr>
          <w:cantSplit/>
        </w:trPr>
        <w:tc>
          <w:tcPr>
            <w:tcW w:w="682" w:type="dxa"/>
            <w:vMerge w:val="restart"/>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循环</w:t>
            </w:r>
          </w:p>
          <w:p w:rsidR="00F94E99" w:rsidRPr="00F94E99" w:rsidRDefault="00F94E99" w:rsidP="00F94E99">
            <w:pPr>
              <w:adjustRightInd/>
              <w:spacing w:line="240" w:lineRule="auto"/>
              <w:jc w:val="center"/>
              <w:rPr>
                <w:rFonts w:ascii="宋体" w:hAnsi="宋体"/>
              </w:rPr>
            </w:pPr>
          </w:p>
          <w:p w:rsidR="00F94E99" w:rsidRPr="00F94E99" w:rsidRDefault="00F94E99" w:rsidP="00F94E99">
            <w:pPr>
              <w:adjustRightInd/>
              <w:spacing w:line="240" w:lineRule="auto"/>
              <w:jc w:val="center"/>
              <w:rPr>
                <w:rFonts w:ascii="宋体" w:hAnsi="宋体"/>
              </w:rPr>
            </w:pPr>
            <w:r w:rsidRPr="00F94E99">
              <w:rPr>
                <w:rFonts w:ascii="宋体" w:hAnsi="宋体" w:hint="eastAsia"/>
              </w:rPr>
              <w:t>系统</w:t>
            </w:r>
          </w:p>
        </w:tc>
        <w:tc>
          <w:tcPr>
            <w:tcW w:w="1588"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泄 漏 点</w:t>
            </w:r>
          </w:p>
        </w:tc>
        <w:tc>
          <w:tcPr>
            <w:tcW w:w="456"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w:t>
            </w:r>
          </w:p>
        </w:tc>
        <w:tc>
          <w:tcPr>
            <w:tcW w:w="474" w:type="dxa"/>
            <w:vAlign w:val="center"/>
          </w:tcPr>
          <w:p w:rsidR="00F94E99" w:rsidRPr="00F94E99" w:rsidRDefault="00F94E99" w:rsidP="00F94E99">
            <w:pPr>
              <w:adjustRightInd/>
              <w:spacing w:line="240" w:lineRule="auto"/>
              <w:jc w:val="center"/>
              <w:rPr>
                <w:rFonts w:ascii="宋体" w:hAnsi="宋体"/>
              </w:rPr>
            </w:pPr>
          </w:p>
        </w:tc>
        <w:tc>
          <w:tcPr>
            <w:tcW w:w="456" w:type="dxa"/>
            <w:vAlign w:val="center"/>
          </w:tcPr>
          <w:p w:rsidR="00F94E99" w:rsidRPr="00F94E99" w:rsidRDefault="00F94E99" w:rsidP="00F94E99">
            <w:pPr>
              <w:adjustRightInd/>
              <w:spacing w:line="240" w:lineRule="auto"/>
              <w:jc w:val="center"/>
              <w:rPr>
                <w:rFonts w:ascii="宋体" w:hAnsi="宋体"/>
              </w:rPr>
            </w:pPr>
          </w:p>
        </w:tc>
        <w:tc>
          <w:tcPr>
            <w:tcW w:w="540" w:type="dxa"/>
            <w:vAlign w:val="center"/>
          </w:tcPr>
          <w:p w:rsidR="00F94E99" w:rsidRPr="00F94E99" w:rsidRDefault="00F94E99" w:rsidP="00F94E99">
            <w:pPr>
              <w:adjustRightInd/>
              <w:spacing w:line="240" w:lineRule="auto"/>
              <w:jc w:val="center"/>
              <w:rPr>
                <w:rFonts w:ascii="宋体" w:hAnsi="宋体"/>
              </w:rPr>
            </w:pPr>
          </w:p>
        </w:tc>
        <w:tc>
          <w:tcPr>
            <w:tcW w:w="540" w:type="dxa"/>
            <w:vAlign w:val="center"/>
          </w:tcPr>
          <w:p w:rsidR="00F94E99" w:rsidRPr="00F94E99" w:rsidRDefault="00F94E99" w:rsidP="00F94E99">
            <w:pPr>
              <w:adjustRightInd/>
              <w:spacing w:line="240" w:lineRule="auto"/>
              <w:jc w:val="center"/>
              <w:rPr>
                <w:rFonts w:ascii="宋体" w:hAnsi="宋体"/>
              </w:rPr>
            </w:pPr>
          </w:p>
        </w:tc>
        <w:tc>
          <w:tcPr>
            <w:tcW w:w="1260" w:type="dxa"/>
            <w:vAlign w:val="center"/>
          </w:tcPr>
          <w:p w:rsidR="00F94E99" w:rsidRPr="00F94E99" w:rsidRDefault="00F94E99" w:rsidP="00F94E99">
            <w:pPr>
              <w:adjustRightInd/>
              <w:spacing w:line="240" w:lineRule="auto"/>
              <w:jc w:val="center"/>
              <w:rPr>
                <w:rFonts w:ascii="宋体" w:hAnsi="宋体"/>
              </w:rPr>
            </w:pPr>
          </w:p>
        </w:tc>
        <w:tc>
          <w:tcPr>
            <w:tcW w:w="2865" w:type="dxa"/>
            <w:vMerge w:val="restart"/>
            <w:vAlign w:val="center"/>
          </w:tcPr>
          <w:p w:rsidR="00F94E99" w:rsidRPr="00F94E99" w:rsidRDefault="00F94E99" w:rsidP="00F94E99">
            <w:pPr>
              <w:adjustRightInd/>
              <w:spacing w:line="240" w:lineRule="auto"/>
              <w:jc w:val="center"/>
              <w:rPr>
                <w:rFonts w:ascii="宋体" w:hAnsi="宋体"/>
              </w:rPr>
            </w:pPr>
          </w:p>
        </w:tc>
      </w:tr>
      <w:tr w:rsidR="00F94E99" w:rsidRPr="00F94E99" w:rsidTr="00F94E99">
        <w:trPr>
          <w:cantSplit/>
        </w:trPr>
        <w:tc>
          <w:tcPr>
            <w:tcW w:w="682" w:type="dxa"/>
            <w:vMerge/>
            <w:vAlign w:val="center"/>
          </w:tcPr>
          <w:p w:rsidR="00F94E99" w:rsidRPr="00F94E99" w:rsidRDefault="00F94E99" w:rsidP="00F94E99">
            <w:pPr>
              <w:adjustRightInd/>
              <w:spacing w:line="240" w:lineRule="auto"/>
              <w:jc w:val="center"/>
              <w:rPr>
                <w:rFonts w:ascii="宋体" w:hAnsi="宋体"/>
              </w:rPr>
            </w:pPr>
          </w:p>
        </w:tc>
        <w:tc>
          <w:tcPr>
            <w:tcW w:w="1588"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过 滤 器</w:t>
            </w:r>
          </w:p>
        </w:tc>
        <w:tc>
          <w:tcPr>
            <w:tcW w:w="456" w:type="dxa"/>
            <w:vAlign w:val="center"/>
          </w:tcPr>
          <w:p w:rsidR="00F94E99" w:rsidRPr="00F94E99" w:rsidRDefault="00F94E99" w:rsidP="00F94E99">
            <w:pPr>
              <w:adjustRightInd/>
              <w:spacing w:line="240" w:lineRule="auto"/>
              <w:jc w:val="center"/>
              <w:rPr>
                <w:rFonts w:ascii="宋体" w:hAnsi="宋体"/>
              </w:rPr>
            </w:pPr>
          </w:p>
        </w:tc>
        <w:tc>
          <w:tcPr>
            <w:tcW w:w="474"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w:t>
            </w:r>
          </w:p>
        </w:tc>
        <w:tc>
          <w:tcPr>
            <w:tcW w:w="456"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w:t>
            </w:r>
          </w:p>
        </w:tc>
        <w:tc>
          <w:tcPr>
            <w:tcW w:w="540" w:type="dxa"/>
            <w:vAlign w:val="center"/>
          </w:tcPr>
          <w:p w:rsidR="00F94E99" w:rsidRPr="00F94E99" w:rsidRDefault="00F94E99" w:rsidP="00F94E99">
            <w:pPr>
              <w:adjustRightInd/>
              <w:spacing w:line="240" w:lineRule="auto"/>
              <w:jc w:val="center"/>
              <w:rPr>
                <w:rFonts w:ascii="宋体" w:hAnsi="宋体"/>
              </w:rPr>
            </w:pPr>
          </w:p>
        </w:tc>
        <w:tc>
          <w:tcPr>
            <w:tcW w:w="540" w:type="dxa"/>
            <w:vAlign w:val="center"/>
          </w:tcPr>
          <w:p w:rsidR="00F94E99" w:rsidRPr="00F94E99" w:rsidRDefault="00F94E99" w:rsidP="00F94E99">
            <w:pPr>
              <w:adjustRightInd/>
              <w:spacing w:line="240" w:lineRule="auto"/>
              <w:jc w:val="center"/>
              <w:rPr>
                <w:rFonts w:ascii="宋体" w:hAnsi="宋体"/>
              </w:rPr>
            </w:pPr>
          </w:p>
        </w:tc>
        <w:tc>
          <w:tcPr>
            <w:tcW w:w="1260" w:type="dxa"/>
            <w:vAlign w:val="center"/>
          </w:tcPr>
          <w:p w:rsidR="00F94E99" w:rsidRPr="00F94E99" w:rsidRDefault="00F94E99" w:rsidP="00F94E99">
            <w:pPr>
              <w:adjustRightInd/>
              <w:spacing w:line="240" w:lineRule="auto"/>
              <w:jc w:val="center"/>
              <w:rPr>
                <w:rFonts w:ascii="宋体" w:hAnsi="宋体"/>
              </w:rPr>
            </w:pPr>
          </w:p>
        </w:tc>
        <w:tc>
          <w:tcPr>
            <w:tcW w:w="2865" w:type="dxa"/>
            <w:vMerge/>
            <w:vAlign w:val="center"/>
          </w:tcPr>
          <w:p w:rsidR="00F94E99" w:rsidRPr="00F94E99" w:rsidRDefault="00F94E99" w:rsidP="00F94E99">
            <w:pPr>
              <w:adjustRightInd/>
              <w:spacing w:line="240" w:lineRule="auto"/>
              <w:jc w:val="center"/>
              <w:rPr>
                <w:rFonts w:ascii="宋体" w:hAnsi="宋体"/>
              </w:rPr>
            </w:pPr>
          </w:p>
        </w:tc>
      </w:tr>
      <w:tr w:rsidR="00F94E99" w:rsidRPr="00F94E99" w:rsidTr="00F94E99">
        <w:trPr>
          <w:cantSplit/>
        </w:trPr>
        <w:tc>
          <w:tcPr>
            <w:tcW w:w="682" w:type="dxa"/>
            <w:vMerge/>
            <w:vAlign w:val="center"/>
          </w:tcPr>
          <w:p w:rsidR="00F94E99" w:rsidRPr="00F94E99" w:rsidRDefault="00F94E99" w:rsidP="00F94E99">
            <w:pPr>
              <w:adjustRightInd/>
              <w:spacing w:line="240" w:lineRule="auto"/>
              <w:jc w:val="center"/>
              <w:rPr>
                <w:rFonts w:ascii="宋体" w:hAnsi="宋体"/>
              </w:rPr>
            </w:pPr>
          </w:p>
        </w:tc>
        <w:tc>
          <w:tcPr>
            <w:tcW w:w="1588"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保    温</w:t>
            </w:r>
          </w:p>
        </w:tc>
        <w:tc>
          <w:tcPr>
            <w:tcW w:w="456" w:type="dxa"/>
            <w:vAlign w:val="center"/>
          </w:tcPr>
          <w:p w:rsidR="00F94E99" w:rsidRPr="00F94E99" w:rsidRDefault="00F94E99" w:rsidP="00F94E99">
            <w:pPr>
              <w:adjustRightInd/>
              <w:spacing w:line="240" w:lineRule="auto"/>
              <w:jc w:val="center"/>
              <w:rPr>
                <w:rFonts w:ascii="宋体" w:hAnsi="宋体"/>
              </w:rPr>
            </w:pPr>
          </w:p>
        </w:tc>
        <w:tc>
          <w:tcPr>
            <w:tcW w:w="474" w:type="dxa"/>
            <w:vAlign w:val="center"/>
          </w:tcPr>
          <w:p w:rsidR="00F94E99" w:rsidRPr="00F94E99" w:rsidRDefault="00F94E99" w:rsidP="00F94E99">
            <w:pPr>
              <w:adjustRightInd/>
              <w:spacing w:line="240" w:lineRule="auto"/>
              <w:jc w:val="center"/>
              <w:rPr>
                <w:rFonts w:ascii="宋体" w:hAnsi="宋体"/>
              </w:rPr>
            </w:pPr>
          </w:p>
        </w:tc>
        <w:tc>
          <w:tcPr>
            <w:tcW w:w="456" w:type="dxa"/>
            <w:vAlign w:val="center"/>
          </w:tcPr>
          <w:p w:rsidR="00F94E99" w:rsidRPr="00F94E99" w:rsidRDefault="00F94E99" w:rsidP="00F94E99">
            <w:pPr>
              <w:adjustRightInd/>
              <w:spacing w:line="240" w:lineRule="auto"/>
              <w:jc w:val="center"/>
              <w:rPr>
                <w:rFonts w:ascii="宋体" w:hAnsi="宋体"/>
              </w:rPr>
            </w:pPr>
          </w:p>
        </w:tc>
        <w:tc>
          <w:tcPr>
            <w:tcW w:w="540"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w:t>
            </w:r>
          </w:p>
        </w:tc>
        <w:tc>
          <w:tcPr>
            <w:tcW w:w="540"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w:t>
            </w:r>
          </w:p>
        </w:tc>
        <w:tc>
          <w:tcPr>
            <w:tcW w:w="1260"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w:t>
            </w:r>
          </w:p>
        </w:tc>
        <w:tc>
          <w:tcPr>
            <w:tcW w:w="2865" w:type="dxa"/>
            <w:vMerge/>
            <w:vAlign w:val="center"/>
          </w:tcPr>
          <w:p w:rsidR="00F94E99" w:rsidRPr="00F94E99" w:rsidRDefault="00F94E99" w:rsidP="00F94E99">
            <w:pPr>
              <w:adjustRightInd/>
              <w:spacing w:line="240" w:lineRule="auto"/>
              <w:jc w:val="center"/>
              <w:rPr>
                <w:rFonts w:ascii="宋体" w:hAnsi="宋体"/>
              </w:rPr>
            </w:pPr>
          </w:p>
        </w:tc>
      </w:tr>
      <w:tr w:rsidR="00F94E99" w:rsidRPr="00F94E99" w:rsidTr="00F94E99">
        <w:trPr>
          <w:cantSplit/>
        </w:trPr>
        <w:tc>
          <w:tcPr>
            <w:tcW w:w="682" w:type="dxa"/>
            <w:vMerge/>
            <w:vAlign w:val="center"/>
          </w:tcPr>
          <w:p w:rsidR="00F94E99" w:rsidRPr="00F94E99" w:rsidRDefault="00F94E99" w:rsidP="00F94E99">
            <w:pPr>
              <w:adjustRightInd/>
              <w:spacing w:line="240" w:lineRule="auto"/>
              <w:jc w:val="center"/>
              <w:rPr>
                <w:rFonts w:ascii="宋体" w:hAnsi="宋体"/>
              </w:rPr>
            </w:pPr>
          </w:p>
        </w:tc>
        <w:tc>
          <w:tcPr>
            <w:tcW w:w="1588"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耐压试验</w:t>
            </w:r>
          </w:p>
        </w:tc>
        <w:tc>
          <w:tcPr>
            <w:tcW w:w="456" w:type="dxa"/>
            <w:vAlign w:val="center"/>
          </w:tcPr>
          <w:p w:rsidR="00F94E99" w:rsidRPr="00F94E99" w:rsidRDefault="00F94E99" w:rsidP="00F94E99">
            <w:pPr>
              <w:adjustRightInd/>
              <w:spacing w:line="240" w:lineRule="auto"/>
              <w:jc w:val="center"/>
              <w:rPr>
                <w:rFonts w:ascii="宋体" w:hAnsi="宋体"/>
              </w:rPr>
            </w:pPr>
          </w:p>
        </w:tc>
        <w:tc>
          <w:tcPr>
            <w:tcW w:w="474" w:type="dxa"/>
            <w:vAlign w:val="center"/>
          </w:tcPr>
          <w:p w:rsidR="00F94E99" w:rsidRPr="00F94E99" w:rsidRDefault="00F94E99" w:rsidP="00F94E99">
            <w:pPr>
              <w:adjustRightInd/>
              <w:spacing w:line="240" w:lineRule="auto"/>
              <w:jc w:val="center"/>
              <w:rPr>
                <w:rFonts w:ascii="宋体" w:hAnsi="宋体"/>
              </w:rPr>
            </w:pPr>
          </w:p>
        </w:tc>
        <w:tc>
          <w:tcPr>
            <w:tcW w:w="456" w:type="dxa"/>
            <w:vAlign w:val="center"/>
          </w:tcPr>
          <w:p w:rsidR="00F94E99" w:rsidRPr="00F94E99" w:rsidRDefault="00F94E99" w:rsidP="00F94E99">
            <w:pPr>
              <w:adjustRightInd/>
              <w:spacing w:line="240" w:lineRule="auto"/>
              <w:jc w:val="center"/>
              <w:rPr>
                <w:rFonts w:ascii="宋体" w:hAnsi="宋体"/>
              </w:rPr>
            </w:pPr>
          </w:p>
        </w:tc>
        <w:tc>
          <w:tcPr>
            <w:tcW w:w="540" w:type="dxa"/>
            <w:vAlign w:val="center"/>
          </w:tcPr>
          <w:p w:rsidR="00F94E99" w:rsidRPr="00F94E99" w:rsidRDefault="00F94E99" w:rsidP="00F94E99">
            <w:pPr>
              <w:adjustRightInd/>
              <w:spacing w:line="240" w:lineRule="auto"/>
              <w:jc w:val="center"/>
              <w:rPr>
                <w:rFonts w:ascii="宋体" w:hAnsi="宋体"/>
              </w:rPr>
            </w:pPr>
          </w:p>
        </w:tc>
        <w:tc>
          <w:tcPr>
            <w:tcW w:w="540"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w:t>
            </w:r>
          </w:p>
        </w:tc>
        <w:tc>
          <w:tcPr>
            <w:tcW w:w="1260"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w:t>
            </w:r>
          </w:p>
        </w:tc>
        <w:tc>
          <w:tcPr>
            <w:tcW w:w="2865" w:type="dxa"/>
            <w:vMerge/>
            <w:vAlign w:val="center"/>
          </w:tcPr>
          <w:p w:rsidR="00F94E99" w:rsidRPr="00F94E99" w:rsidRDefault="00F94E99" w:rsidP="00F94E99">
            <w:pPr>
              <w:adjustRightInd/>
              <w:spacing w:line="240" w:lineRule="auto"/>
              <w:jc w:val="center"/>
              <w:rPr>
                <w:rFonts w:ascii="宋体" w:hAnsi="宋体"/>
              </w:rPr>
            </w:pPr>
          </w:p>
        </w:tc>
      </w:tr>
      <w:tr w:rsidR="00F94E99" w:rsidRPr="00F94E99" w:rsidTr="00F94E99">
        <w:trPr>
          <w:cantSplit/>
        </w:trPr>
        <w:tc>
          <w:tcPr>
            <w:tcW w:w="682" w:type="dxa"/>
            <w:vMerge/>
            <w:vAlign w:val="center"/>
          </w:tcPr>
          <w:p w:rsidR="00F94E99" w:rsidRPr="00F94E99" w:rsidRDefault="00F94E99" w:rsidP="00F94E99">
            <w:pPr>
              <w:adjustRightInd/>
              <w:spacing w:line="240" w:lineRule="auto"/>
              <w:jc w:val="center"/>
              <w:rPr>
                <w:rFonts w:ascii="宋体" w:hAnsi="宋体"/>
              </w:rPr>
            </w:pPr>
          </w:p>
        </w:tc>
        <w:tc>
          <w:tcPr>
            <w:tcW w:w="1588"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安 全 阀</w:t>
            </w:r>
          </w:p>
        </w:tc>
        <w:tc>
          <w:tcPr>
            <w:tcW w:w="456" w:type="dxa"/>
            <w:vAlign w:val="center"/>
          </w:tcPr>
          <w:p w:rsidR="00F94E99" w:rsidRPr="00F94E99" w:rsidRDefault="00F94E99" w:rsidP="00F94E99">
            <w:pPr>
              <w:adjustRightInd/>
              <w:spacing w:line="240" w:lineRule="auto"/>
              <w:jc w:val="center"/>
              <w:rPr>
                <w:rFonts w:ascii="宋体" w:hAnsi="宋体"/>
              </w:rPr>
            </w:pPr>
          </w:p>
        </w:tc>
        <w:tc>
          <w:tcPr>
            <w:tcW w:w="474"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w:t>
            </w:r>
          </w:p>
        </w:tc>
        <w:tc>
          <w:tcPr>
            <w:tcW w:w="456"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w:t>
            </w:r>
          </w:p>
        </w:tc>
        <w:tc>
          <w:tcPr>
            <w:tcW w:w="540" w:type="dxa"/>
            <w:vAlign w:val="center"/>
          </w:tcPr>
          <w:p w:rsidR="00F94E99" w:rsidRPr="00F94E99" w:rsidRDefault="00F94E99" w:rsidP="00F94E99">
            <w:pPr>
              <w:adjustRightInd/>
              <w:spacing w:line="240" w:lineRule="auto"/>
              <w:jc w:val="center"/>
              <w:rPr>
                <w:rFonts w:ascii="宋体" w:hAnsi="宋体"/>
              </w:rPr>
            </w:pPr>
          </w:p>
        </w:tc>
        <w:tc>
          <w:tcPr>
            <w:tcW w:w="540" w:type="dxa"/>
            <w:vAlign w:val="center"/>
          </w:tcPr>
          <w:p w:rsidR="00F94E99" w:rsidRPr="00F94E99" w:rsidRDefault="00F94E99" w:rsidP="00F94E99">
            <w:pPr>
              <w:adjustRightInd/>
              <w:spacing w:line="240" w:lineRule="auto"/>
              <w:jc w:val="center"/>
              <w:rPr>
                <w:rFonts w:ascii="宋体" w:hAnsi="宋体"/>
              </w:rPr>
            </w:pPr>
          </w:p>
        </w:tc>
        <w:tc>
          <w:tcPr>
            <w:tcW w:w="1260" w:type="dxa"/>
            <w:vAlign w:val="center"/>
          </w:tcPr>
          <w:p w:rsidR="00F94E99" w:rsidRPr="00F94E99" w:rsidRDefault="00F94E99" w:rsidP="00F94E99">
            <w:pPr>
              <w:adjustRightInd/>
              <w:spacing w:line="240" w:lineRule="auto"/>
              <w:jc w:val="center"/>
              <w:rPr>
                <w:rFonts w:ascii="宋体" w:hAnsi="宋体"/>
              </w:rPr>
            </w:pPr>
          </w:p>
        </w:tc>
        <w:tc>
          <w:tcPr>
            <w:tcW w:w="2865" w:type="dxa"/>
            <w:vMerge/>
            <w:vAlign w:val="center"/>
          </w:tcPr>
          <w:p w:rsidR="00F94E99" w:rsidRPr="00F94E99" w:rsidRDefault="00F94E99" w:rsidP="00F94E99">
            <w:pPr>
              <w:adjustRightInd/>
              <w:spacing w:line="240" w:lineRule="auto"/>
              <w:jc w:val="center"/>
              <w:rPr>
                <w:rFonts w:ascii="宋体" w:hAnsi="宋体"/>
              </w:rPr>
            </w:pPr>
          </w:p>
        </w:tc>
      </w:tr>
      <w:tr w:rsidR="00F94E99" w:rsidRPr="00F94E99" w:rsidTr="00F94E99">
        <w:trPr>
          <w:cantSplit/>
        </w:trPr>
        <w:tc>
          <w:tcPr>
            <w:tcW w:w="682" w:type="dxa"/>
            <w:vMerge/>
            <w:vAlign w:val="center"/>
          </w:tcPr>
          <w:p w:rsidR="00F94E99" w:rsidRPr="00F94E99" w:rsidRDefault="00F94E99" w:rsidP="00F94E99">
            <w:pPr>
              <w:adjustRightInd/>
              <w:spacing w:line="240" w:lineRule="auto"/>
              <w:jc w:val="center"/>
              <w:rPr>
                <w:rFonts w:ascii="宋体" w:hAnsi="宋体"/>
              </w:rPr>
            </w:pPr>
          </w:p>
        </w:tc>
        <w:tc>
          <w:tcPr>
            <w:tcW w:w="1588"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全面检查</w:t>
            </w:r>
          </w:p>
        </w:tc>
        <w:tc>
          <w:tcPr>
            <w:tcW w:w="456" w:type="dxa"/>
            <w:vAlign w:val="center"/>
          </w:tcPr>
          <w:p w:rsidR="00F94E99" w:rsidRPr="00F94E99" w:rsidRDefault="00F94E99" w:rsidP="00F94E99">
            <w:pPr>
              <w:adjustRightInd/>
              <w:spacing w:line="240" w:lineRule="auto"/>
              <w:jc w:val="center"/>
              <w:rPr>
                <w:rFonts w:ascii="宋体" w:hAnsi="宋体"/>
              </w:rPr>
            </w:pPr>
          </w:p>
        </w:tc>
        <w:tc>
          <w:tcPr>
            <w:tcW w:w="474" w:type="dxa"/>
            <w:vAlign w:val="center"/>
          </w:tcPr>
          <w:p w:rsidR="00F94E99" w:rsidRPr="00F94E99" w:rsidRDefault="00F94E99" w:rsidP="00F94E99">
            <w:pPr>
              <w:adjustRightInd/>
              <w:spacing w:line="240" w:lineRule="auto"/>
              <w:jc w:val="center"/>
              <w:rPr>
                <w:rFonts w:ascii="宋体" w:hAnsi="宋体"/>
              </w:rPr>
            </w:pPr>
          </w:p>
        </w:tc>
        <w:tc>
          <w:tcPr>
            <w:tcW w:w="456" w:type="dxa"/>
            <w:vAlign w:val="center"/>
          </w:tcPr>
          <w:p w:rsidR="00F94E99" w:rsidRPr="00F94E99" w:rsidRDefault="00F94E99" w:rsidP="00F94E99">
            <w:pPr>
              <w:adjustRightInd/>
              <w:spacing w:line="240" w:lineRule="auto"/>
              <w:jc w:val="center"/>
              <w:rPr>
                <w:rFonts w:ascii="宋体" w:hAnsi="宋体"/>
              </w:rPr>
            </w:pPr>
          </w:p>
        </w:tc>
        <w:tc>
          <w:tcPr>
            <w:tcW w:w="540" w:type="dxa"/>
            <w:vAlign w:val="center"/>
          </w:tcPr>
          <w:p w:rsidR="00F94E99" w:rsidRPr="00F94E99" w:rsidRDefault="00F94E99" w:rsidP="00F94E99">
            <w:pPr>
              <w:adjustRightInd/>
              <w:spacing w:line="240" w:lineRule="auto"/>
              <w:jc w:val="center"/>
              <w:rPr>
                <w:rFonts w:ascii="宋体" w:hAnsi="宋体"/>
              </w:rPr>
            </w:pPr>
          </w:p>
        </w:tc>
        <w:tc>
          <w:tcPr>
            <w:tcW w:w="540" w:type="dxa"/>
            <w:vAlign w:val="center"/>
          </w:tcPr>
          <w:p w:rsidR="00F94E99" w:rsidRPr="00F94E99" w:rsidRDefault="00F94E99" w:rsidP="00F94E99">
            <w:pPr>
              <w:adjustRightInd/>
              <w:spacing w:line="240" w:lineRule="auto"/>
              <w:jc w:val="center"/>
              <w:rPr>
                <w:rFonts w:ascii="宋体" w:hAnsi="宋体"/>
              </w:rPr>
            </w:pPr>
            <w:r w:rsidRPr="00F94E99">
              <w:rPr>
                <w:rFonts w:ascii="宋体" w:hAnsi="宋体" w:hint="eastAsia"/>
              </w:rPr>
              <w:t>*</w:t>
            </w:r>
          </w:p>
        </w:tc>
        <w:tc>
          <w:tcPr>
            <w:tcW w:w="1260" w:type="dxa"/>
            <w:vAlign w:val="center"/>
          </w:tcPr>
          <w:p w:rsidR="00F94E99" w:rsidRPr="00F94E99" w:rsidRDefault="00F94E99" w:rsidP="00F94E99">
            <w:pPr>
              <w:adjustRightInd/>
              <w:spacing w:line="240" w:lineRule="auto"/>
              <w:jc w:val="center"/>
              <w:rPr>
                <w:rFonts w:ascii="宋体" w:hAnsi="宋体"/>
              </w:rPr>
            </w:pPr>
          </w:p>
        </w:tc>
        <w:tc>
          <w:tcPr>
            <w:tcW w:w="2865" w:type="dxa"/>
            <w:vMerge/>
            <w:vAlign w:val="center"/>
          </w:tcPr>
          <w:p w:rsidR="00F94E99" w:rsidRPr="00F94E99" w:rsidRDefault="00F94E99" w:rsidP="00F94E99">
            <w:pPr>
              <w:adjustRightInd/>
              <w:spacing w:line="240" w:lineRule="auto"/>
              <w:jc w:val="center"/>
              <w:rPr>
                <w:rFonts w:ascii="宋体" w:hAnsi="宋体"/>
              </w:rPr>
            </w:pPr>
          </w:p>
        </w:tc>
      </w:tr>
    </w:tbl>
    <w:p w:rsidR="00031C47" w:rsidRDefault="00031C47" w:rsidP="00A13641">
      <w:pPr>
        <w:pStyle w:val="affff6"/>
        <w:ind w:firstLine="422"/>
        <w:rPr>
          <w:rFonts w:hAnsi="宋体"/>
          <w:b/>
          <w:szCs w:val="21"/>
        </w:rPr>
      </w:pPr>
    </w:p>
    <w:p w:rsidR="00F94E99" w:rsidRDefault="00A13641" w:rsidP="00A13641">
      <w:pPr>
        <w:pStyle w:val="affff6"/>
        <w:ind w:firstLine="422"/>
        <w:rPr>
          <w:rFonts w:hAnsi="宋体"/>
          <w:b/>
          <w:szCs w:val="21"/>
        </w:rPr>
      </w:pPr>
      <w:r w:rsidRPr="00A13641">
        <w:rPr>
          <w:rFonts w:hAnsi="宋体" w:hint="eastAsia"/>
          <w:b/>
          <w:szCs w:val="21"/>
        </w:rPr>
        <w:t>5.</w:t>
      </w:r>
      <w:r w:rsidR="00DD25AB">
        <w:rPr>
          <w:rFonts w:hAnsi="宋体" w:hint="eastAsia"/>
          <w:b/>
          <w:szCs w:val="21"/>
        </w:rPr>
        <w:t>10</w:t>
      </w:r>
      <w:r>
        <w:rPr>
          <w:rFonts w:hAnsi="宋体" w:hint="eastAsia"/>
          <w:szCs w:val="21"/>
        </w:rPr>
        <w:t xml:space="preserve">  </w:t>
      </w:r>
      <w:r w:rsidRPr="00A13641">
        <w:rPr>
          <w:rFonts w:hAnsi="宋体" w:hint="eastAsia"/>
          <w:b/>
          <w:szCs w:val="21"/>
        </w:rPr>
        <w:t>故障的诊断与排除</w:t>
      </w:r>
    </w:p>
    <w:p w:rsidR="00A13641" w:rsidRDefault="00A13641" w:rsidP="00A13641">
      <w:pPr>
        <w:pStyle w:val="affff6"/>
        <w:ind w:firstLine="422"/>
        <w:rPr>
          <w:rFonts w:hAnsi="宋体"/>
          <w:b/>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48"/>
        <w:gridCol w:w="3203"/>
        <w:gridCol w:w="3140"/>
      </w:tblGrid>
      <w:tr w:rsidR="00A13641" w:rsidRPr="00A13641" w:rsidTr="00B045F0">
        <w:trPr>
          <w:trHeight w:val="851"/>
          <w:jc w:val="center"/>
        </w:trPr>
        <w:tc>
          <w:tcPr>
            <w:tcW w:w="2748" w:type="dxa"/>
            <w:vAlign w:val="center"/>
          </w:tcPr>
          <w:p w:rsidR="00A13641" w:rsidRPr="00A13641" w:rsidRDefault="00A13641" w:rsidP="00A13641">
            <w:pPr>
              <w:adjustRightInd/>
              <w:spacing w:line="240" w:lineRule="auto"/>
              <w:jc w:val="center"/>
              <w:rPr>
                <w:rFonts w:ascii="宋体" w:hAnsi="Times New Roman"/>
              </w:rPr>
            </w:pPr>
            <w:r w:rsidRPr="00A13641">
              <w:rPr>
                <w:rFonts w:ascii="宋体" w:hAnsi="Times New Roman" w:hint="eastAsia"/>
              </w:rPr>
              <w:t xml:space="preserve">故  </w:t>
            </w:r>
            <w:proofErr w:type="gramStart"/>
            <w:r w:rsidRPr="00A13641">
              <w:rPr>
                <w:rFonts w:ascii="宋体" w:hAnsi="Times New Roman" w:hint="eastAsia"/>
              </w:rPr>
              <w:t>障</w:t>
            </w:r>
            <w:proofErr w:type="gramEnd"/>
            <w:r w:rsidRPr="00A13641">
              <w:rPr>
                <w:rFonts w:ascii="宋体" w:hAnsi="Times New Roman" w:hint="eastAsia"/>
              </w:rPr>
              <w:t xml:space="preserve">  现 </w:t>
            </w:r>
            <w:proofErr w:type="gramStart"/>
            <w:r w:rsidRPr="00A13641">
              <w:rPr>
                <w:rFonts w:ascii="宋体" w:hAnsi="Times New Roman" w:hint="eastAsia"/>
              </w:rPr>
              <w:t>象</w:t>
            </w:r>
            <w:proofErr w:type="gramEnd"/>
          </w:p>
        </w:tc>
        <w:tc>
          <w:tcPr>
            <w:tcW w:w="3203" w:type="dxa"/>
            <w:vAlign w:val="center"/>
          </w:tcPr>
          <w:p w:rsidR="00A13641" w:rsidRPr="00A13641" w:rsidRDefault="00A13641" w:rsidP="00A13641">
            <w:pPr>
              <w:adjustRightInd/>
              <w:spacing w:line="240" w:lineRule="auto"/>
              <w:jc w:val="center"/>
              <w:rPr>
                <w:rFonts w:ascii="宋体" w:hAnsi="Times New Roman"/>
              </w:rPr>
            </w:pPr>
            <w:r w:rsidRPr="00A13641">
              <w:rPr>
                <w:rFonts w:ascii="宋体" w:hAnsi="Times New Roman" w:hint="eastAsia"/>
              </w:rPr>
              <w:t>可 能 原 因</w:t>
            </w:r>
          </w:p>
        </w:tc>
        <w:tc>
          <w:tcPr>
            <w:tcW w:w="3140" w:type="dxa"/>
            <w:vAlign w:val="center"/>
          </w:tcPr>
          <w:p w:rsidR="00A13641" w:rsidRPr="00A13641" w:rsidRDefault="00A13641" w:rsidP="00A13641">
            <w:pPr>
              <w:adjustRightInd/>
              <w:spacing w:line="240" w:lineRule="auto"/>
              <w:jc w:val="center"/>
              <w:rPr>
                <w:rFonts w:ascii="宋体" w:hAnsi="Times New Roman"/>
              </w:rPr>
            </w:pPr>
            <w:r w:rsidRPr="00A13641">
              <w:rPr>
                <w:rFonts w:ascii="宋体" w:hAnsi="Times New Roman" w:hint="eastAsia"/>
              </w:rPr>
              <w:t>排 除 方 法</w:t>
            </w:r>
          </w:p>
        </w:tc>
      </w:tr>
      <w:tr w:rsidR="00A13641" w:rsidRPr="00A13641" w:rsidTr="009B4B14">
        <w:trPr>
          <w:trHeight w:val="2006"/>
          <w:jc w:val="center"/>
        </w:trPr>
        <w:tc>
          <w:tcPr>
            <w:tcW w:w="2748" w:type="dxa"/>
            <w:vAlign w:val="center"/>
          </w:tcPr>
          <w:p w:rsidR="00A13641" w:rsidRPr="00A13641" w:rsidRDefault="00A13641" w:rsidP="00A13641">
            <w:pPr>
              <w:adjustRightInd/>
              <w:spacing w:line="240" w:lineRule="auto"/>
              <w:rPr>
                <w:rFonts w:ascii="宋体" w:hAnsi="Times New Roman"/>
              </w:rPr>
            </w:pPr>
            <w:r w:rsidRPr="00A13641">
              <w:rPr>
                <w:rFonts w:ascii="宋体" w:hAnsi="Times New Roman" w:hint="eastAsia"/>
              </w:rPr>
              <w:t>加热炉进出口油温差超过给定值（由试验和运行确定）</w:t>
            </w:r>
          </w:p>
        </w:tc>
        <w:tc>
          <w:tcPr>
            <w:tcW w:w="3203" w:type="dxa"/>
            <w:vAlign w:val="center"/>
          </w:tcPr>
          <w:p w:rsidR="00A13641" w:rsidRPr="00A13641" w:rsidRDefault="00A13641" w:rsidP="00A13641">
            <w:pPr>
              <w:adjustRightInd/>
              <w:spacing w:line="240" w:lineRule="auto"/>
              <w:rPr>
                <w:rFonts w:ascii="宋体" w:hAnsi="Times New Roman"/>
              </w:rPr>
            </w:pPr>
            <w:r w:rsidRPr="00A13641">
              <w:rPr>
                <w:rFonts w:ascii="宋体" w:hAnsi="Times New Roman" w:hint="eastAsia"/>
              </w:rPr>
              <w:t>1</w:t>
            </w:r>
            <w:r w:rsidRPr="00A13641">
              <w:rPr>
                <w:rFonts w:ascii="宋体" w:hAnsi="Times New Roman"/>
              </w:rPr>
              <w:t>.</w:t>
            </w:r>
            <w:r w:rsidRPr="00A13641">
              <w:rPr>
                <w:rFonts w:ascii="宋体" w:hAnsi="Times New Roman" w:hint="eastAsia"/>
              </w:rPr>
              <w:t>循环泵供油量下降</w:t>
            </w:r>
          </w:p>
          <w:p w:rsidR="00A13641" w:rsidRPr="00A13641" w:rsidRDefault="00A13641" w:rsidP="00A13641">
            <w:pPr>
              <w:adjustRightInd/>
              <w:spacing w:line="240" w:lineRule="auto"/>
              <w:rPr>
                <w:rFonts w:ascii="宋体" w:hAnsi="Times New Roman"/>
              </w:rPr>
            </w:pPr>
            <w:r w:rsidRPr="00A13641">
              <w:rPr>
                <w:rFonts w:ascii="宋体" w:hAnsi="Times New Roman"/>
              </w:rPr>
              <w:t>2.</w:t>
            </w:r>
            <w:r w:rsidRPr="00A13641">
              <w:rPr>
                <w:rFonts w:ascii="宋体" w:hAnsi="Times New Roman" w:hint="eastAsia"/>
              </w:rPr>
              <w:t>超负荷运行</w:t>
            </w:r>
          </w:p>
          <w:p w:rsidR="00A13641" w:rsidRPr="00A13641" w:rsidRDefault="00A13641" w:rsidP="00A13641">
            <w:pPr>
              <w:adjustRightInd/>
              <w:spacing w:line="240" w:lineRule="auto"/>
              <w:rPr>
                <w:rFonts w:ascii="宋体" w:hAnsi="Times New Roman"/>
              </w:rPr>
            </w:pPr>
            <w:r w:rsidRPr="00A13641">
              <w:rPr>
                <w:rFonts w:ascii="宋体" w:hAnsi="Times New Roman"/>
              </w:rPr>
              <w:t>3.</w:t>
            </w:r>
            <w:r w:rsidR="00AF797C">
              <w:rPr>
                <w:rFonts w:ascii="宋体" w:hAnsi="Times New Roman" w:hint="eastAsia"/>
              </w:rPr>
              <w:t>有机热载体</w:t>
            </w:r>
            <w:r w:rsidRPr="00A13641">
              <w:rPr>
                <w:rFonts w:ascii="宋体" w:hAnsi="Times New Roman" w:hint="eastAsia"/>
              </w:rPr>
              <w:t>变质</w:t>
            </w:r>
          </w:p>
          <w:p w:rsidR="00A13641" w:rsidRPr="00A13641" w:rsidRDefault="00A13641" w:rsidP="00A13641">
            <w:pPr>
              <w:adjustRightInd/>
              <w:spacing w:line="240" w:lineRule="auto"/>
              <w:rPr>
                <w:rFonts w:ascii="宋体" w:hAnsi="Times New Roman"/>
              </w:rPr>
            </w:pPr>
            <w:r w:rsidRPr="00A13641">
              <w:rPr>
                <w:rFonts w:ascii="宋体" w:hAnsi="Times New Roman"/>
              </w:rPr>
              <w:t>4.</w:t>
            </w:r>
            <w:r w:rsidRPr="00A13641">
              <w:rPr>
                <w:rFonts w:ascii="宋体" w:hAnsi="Times New Roman" w:hint="eastAsia"/>
              </w:rPr>
              <w:t>加热炉与供热设备不匹配</w:t>
            </w:r>
          </w:p>
          <w:p w:rsidR="00A13641" w:rsidRPr="00A13641" w:rsidRDefault="00A13641" w:rsidP="00A13641">
            <w:pPr>
              <w:adjustRightInd/>
              <w:spacing w:line="240" w:lineRule="auto"/>
              <w:rPr>
                <w:rFonts w:ascii="宋体" w:hAnsi="Times New Roman"/>
              </w:rPr>
            </w:pPr>
            <w:r w:rsidRPr="00A13641">
              <w:rPr>
                <w:rFonts w:ascii="宋体" w:hAnsi="Times New Roman"/>
              </w:rPr>
              <w:t>5.</w:t>
            </w:r>
            <w:r w:rsidRPr="00A13641">
              <w:rPr>
                <w:rFonts w:ascii="宋体" w:hAnsi="Times New Roman" w:hint="eastAsia"/>
              </w:rPr>
              <w:t>保温不良</w:t>
            </w:r>
          </w:p>
          <w:p w:rsidR="00A13641" w:rsidRPr="00A13641" w:rsidRDefault="00A13641" w:rsidP="00A13641">
            <w:pPr>
              <w:adjustRightInd/>
              <w:spacing w:line="240" w:lineRule="auto"/>
              <w:rPr>
                <w:rFonts w:ascii="宋体" w:hAnsi="Times New Roman"/>
              </w:rPr>
            </w:pPr>
            <w:r w:rsidRPr="00A13641">
              <w:rPr>
                <w:rFonts w:ascii="宋体" w:hAnsi="Times New Roman"/>
              </w:rPr>
              <w:t>6.</w:t>
            </w:r>
            <w:r w:rsidRPr="00A13641">
              <w:rPr>
                <w:rFonts w:ascii="宋体" w:hAnsi="Times New Roman" w:hint="eastAsia"/>
              </w:rPr>
              <w:t>油中含有气、汽</w:t>
            </w:r>
          </w:p>
        </w:tc>
        <w:tc>
          <w:tcPr>
            <w:tcW w:w="3140" w:type="dxa"/>
            <w:vAlign w:val="center"/>
          </w:tcPr>
          <w:p w:rsidR="00A13641" w:rsidRPr="00A13641" w:rsidRDefault="00A13641" w:rsidP="00A13641">
            <w:pPr>
              <w:adjustRightInd/>
              <w:spacing w:line="240" w:lineRule="auto"/>
              <w:rPr>
                <w:rFonts w:ascii="宋体" w:hAnsi="Times New Roman"/>
              </w:rPr>
            </w:pPr>
            <w:r w:rsidRPr="00A13641">
              <w:rPr>
                <w:rFonts w:ascii="宋体" w:hAnsi="Times New Roman"/>
              </w:rPr>
              <w:t>1.</w:t>
            </w:r>
            <w:r w:rsidRPr="00A13641">
              <w:rPr>
                <w:rFonts w:ascii="宋体" w:hAnsi="Times New Roman" w:hint="eastAsia"/>
              </w:rPr>
              <w:t>消除油泵及管路故障</w:t>
            </w:r>
          </w:p>
          <w:p w:rsidR="00A13641" w:rsidRPr="00A13641" w:rsidRDefault="00A13641" w:rsidP="00A13641">
            <w:pPr>
              <w:adjustRightInd/>
              <w:spacing w:line="240" w:lineRule="auto"/>
              <w:rPr>
                <w:rFonts w:ascii="宋体" w:hAnsi="Times New Roman"/>
              </w:rPr>
            </w:pPr>
            <w:r w:rsidRPr="00A13641">
              <w:rPr>
                <w:rFonts w:ascii="宋体" w:hAnsi="Times New Roman"/>
              </w:rPr>
              <w:t>2.</w:t>
            </w:r>
            <w:r w:rsidRPr="00A13641">
              <w:rPr>
                <w:rFonts w:ascii="宋体" w:hAnsi="Times New Roman" w:hint="eastAsia"/>
              </w:rPr>
              <w:t>降至正常负荷运行</w:t>
            </w:r>
          </w:p>
          <w:p w:rsidR="00A13641" w:rsidRPr="00A13641" w:rsidRDefault="00A13641" w:rsidP="00A13641">
            <w:pPr>
              <w:adjustRightInd/>
              <w:spacing w:line="240" w:lineRule="auto"/>
              <w:rPr>
                <w:rFonts w:ascii="宋体" w:hAnsi="Times New Roman"/>
              </w:rPr>
            </w:pPr>
            <w:r w:rsidRPr="00A13641">
              <w:rPr>
                <w:rFonts w:ascii="宋体" w:hAnsi="Times New Roman"/>
              </w:rPr>
              <w:t>3.</w:t>
            </w:r>
            <w:r w:rsidRPr="00A13641">
              <w:rPr>
                <w:rFonts w:ascii="宋体" w:hAnsi="Times New Roman" w:hint="eastAsia"/>
              </w:rPr>
              <w:t>换新油</w:t>
            </w:r>
          </w:p>
          <w:p w:rsidR="00A13641" w:rsidRPr="00A13641" w:rsidRDefault="00A13641" w:rsidP="00A13641">
            <w:pPr>
              <w:adjustRightInd/>
              <w:spacing w:line="240" w:lineRule="auto"/>
              <w:rPr>
                <w:rFonts w:ascii="宋体" w:hAnsi="Times New Roman"/>
              </w:rPr>
            </w:pPr>
            <w:r w:rsidRPr="00A13641">
              <w:rPr>
                <w:rFonts w:ascii="宋体" w:hAnsi="Times New Roman"/>
              </w:rPr>
              <w:t>4.</w:t>
            </w:r>
            <w:r w:rsidRPr="00A13641">
              <w:rPr>
                <w:rFonts w:ascii="宋体" w:hAnsi="Times New Roman" w:hint="eastAsia"/>
              </w:rPr>
              <w:t>合理选用加热炉</w:t>
            </w:r>
          </w:p>
          <w:p w:rsidR="00A13641" w:rsidRPr="00A13641" w:rsidRDefault="00A13641" w:rsidP="00A13641">
            <w:pPr>
              <w:adjustRightInd/>
              <w:spacing w:line="240" w:lineRule="auto"/>
              <w:rPr>
                <w:rFonts w:ascii="宋体" w:hAnsi="Times New Roman"/>
              </w:rPr>
            </w:pPr>
            <w:r w:rsidRPr="00A13641">
              <w:rPr>
                <w:rFonts w:ascii="宋体" w:hAnsi="Times New Roman"/>
              </w:rPr>
              <w:t>5.</w:t>
            </w:r>
            <w:r w:rsidRPr="00A13641">
              <w:rPr>
                <w:rFonts w:ascii="宋体" w:hAnsi="Times New Roman" w:hint="eastAsia"/>
              </w:rPr>
              <w:t>重新保温</w:t>
            </w:r>
          </w:p>
          <w:p w:rsidR="00A13641" w:rsidRPr="00A13641" w:rsidRDefault="00A13641" w:rsidP="00A13641">
            <w:pPr>
              <w:adjustRightInd/>
              <w:spacing w:line="240" w:lineRule="auto"/>
              <w:rPr>
                <w:rFonts w:ascii="宋体" w:hAnsi="Times New Roman"/>
              </w:rPr>
            </w:pPr>
            <w:r w:rsidRPr="00A13641">
              <w:rPr>
                <w:rFonts w:ascii="宋体" w:hAnsi="Times New Roman"/>
              </w:rPr>
              <w:t>6.</w:t>
            </w:r>
            <w:r w:rsidRPr="00A13641">
              <w:rPr>
                <w:rFonts w:ascii="宋体" w:hAnsi="Times New Roman" w:hint="eastAsia"/>
              </w:rPr>
              <w:t>继续脱气、汽</w:t>
            </w:r>
          </w:p>
        </w:tc>
      </w:tr>
      <w:tr w:rsidR="00A13641" w:rsidRPr="00A13641" w:rsidTr="009B4B14">
        <w:trPr>
          <w:trHeight w:val="831"/>
          <w:jc w:val="center"/>
        </w:trPr>
        <w:tc>
          <w:tcPr>
            <w:tcW w:w="2748" w:type="dxa"/>
            <w:vAlign w:val="center"/>
          </w:tcPr>
          <w:p w:rsidR="00A13641" w:rsidRPr="00A13641" w:rsidRDefault="00A13641" w:rsidP="00A13641">
            <w:pPr>
              <w:adjustRightInd/>
              <w:spacing w:line="240" w:lineRule="auto"/>
              <w:rPr>
                <w:rFonts w:ascii="宋体" w:hAnsi="Times New Roman"/>
              </w:rPr>
            </w:pPr>
            <w:r w:rsidRPr="00A13641">
              <w:rPr>
                <w:rFonts w:ascii="宋体" w:hAnsi="Times New Roman" w:hint="eastAsia"/>
              </w:rPr>
              <w:t>输送油管内发现气锤声，进出口压力表指针摆动</w:t>
            </w:r>
          </w:p>
        </w:tc>
        <w:tc>
          <w:tcPr>
            <w:tcW w:w="3203" w:type="dxa"/>
            <w:vAlign w:val="center"/>
          </w:tcPr>
          <w:p w:rsidR="00A13641" w:rsidRPr="00A13641" w:rsidRDefault="00A13641" w:rsidP="00A13641">
            <w:pPr>
              <w:adjustRightInd/>
              <w:spacing w:line="240" w:lineRule="auto"/>
              <w:rPr>
                <w:rFonts w:ascii="宋体" w:hAnsi="Times New Roman"/>
              </w:rPr>
            </w:pPr>
            <w:r w:rsidRPr="00A13641">
              <w:rPr>
                <w:rFonts w:ascii="宋体" w:hAnsi="Times New Roman" w:hint="eastAsia"/>
              </w:rPr>
              <w:t>补充新油时混入空气未脱尽</w:t>
            </w:r>
          </w:p>
        </w:tc>
        <w:tc>
          <w:tcPr>
            <w:tcW w:w="3140" w:type="dxa"/>
            <w:vAlign w:val="center"/>
          </w:tcPr>
          <w:p w:rsidR="00A13641" w:rsidRPr="00A13641" w:rsidRDefault="00A13641" w:rsidP="00A13641">
            <w:pPr>
              <w:adjustRightInd/>
              <w:spacing w:line="240" w:lineRule="auto"/>
              <w:rPr>
                <w:rFonts w:ascii="宋体" w:hAnsi="Times New Roman"/>
              </w:rPr>
            </w:pPr>
          </w:p>
        </w:tc>
      </w:tr>
      <w:tr w:rsidR="00A13641" w:rsidRPr="00A13641" w:rsidTr="009B4B14">
        <w:trPr>
          <w:trHeight w:val="700"/>
          <w:jc w:val="center"/>
        </w:trPr>
        <w:tc>
          <w:tcPr>
            <w:tcW w:w="2748" w:type="dxa"/>
            <w:vAlign w:val="center"/>
          </w:tcPr>
          <w:p w:rsidR="00A13641" w:rsidRPr="00A13641" w:rsidRDefault="00AF797C" w:rsidP="00A13641">
            <w:pPr>
              <w:adjustRightInd/>
              <w:spacing w:line="240" w:lineRule="auto"/>
              <w:rPr>
                <w:rFonts w:ascii="宋体" w:hAnsi="Times New Roman"/>
              </w:rPr>
            </w:pPr>
            <w:r>
              <w:rPr>
                <w:rFonts w:ascii="宋体" w:hAnsi="Times New Roman" w:hint="eastAsia"/>
              </w:rPr>
              <w:t>膨胀</w:t>
            </w:r>
            <w:proofErr w:type="gramStart"/>
            <w:r>
              <w:rPr>
                <w:rFonts w:ascii="宋体" w:hAnsi="Times New Roman" w:hint="eastAsia"/>
              </w:rPr>
              <w:t>罐</w:t>
            </w:r>
            <w:r w:rsidR="00A13641" w:rsidRPr="00A13641">
              <w:rPr>
                <w:rFonts w:ascii="宋体" w:hAnsi="Times New Roman" w:hint="eastAsia"/>
              </w:rPr>
              <w:t>低液</w:t>
            </w:r>
            <w:proofErr w:type="gramEnd"/>
            <w:r w:rsidR="00A13641" w:rsidRPr="00A13641">
              <w:rPr>
                <w:rFonts w:ascii="宋体" w:hAnsi="Times New Roman" w:hint="eastAsia"/>
              </w:rPr>
              <w:t>位报警</w:t>
            </w:r>
          </w:p>
        </w:tc>
        <w:tc>
          <w:tcPr>
            <w:tcW w:w="3203" w:type="dxa"/>
            <w:vAlign w:val="center"/>
          </w:tcPr>
          <w:p w:rsidR="00A13641" w:rsidRPr="00A13641" w:rsidRDefault="00A13641" w:rsidP="00A13641">
            <w:pPr>
              <w:adjustRightInd/>
              <w:spacing w:line="240" w:lineRule="auto"/>
              <w:rPr>
                <w:rFonts w:ascii="宋体" w:hAnsi="Times New Roman"/>
              </w:rPr>
            </w:pPr>
            <w:r w:rsidRPr="00A13641">
              <w:rPr>
                <w:rFonts w:ascii="宋体" w:hAnsi="Times New Roman" w:hint="eastAsia"/>
              </w:rPr>
              <w:t>管路系统（包括油炉）漏油或脱气后未及时补充油液</w:t>
            </w:r>
          </w:p>
        </w:tc>
        <w:tc>
          <w:tcPr>
            <w:tcW w:w="3140" w:type="dxa"/>
            <w:vAlign w:val="center"/>
          </w:tcPr>
          <w:p w:rsidR="00A13641" w:rsidRPr="00A13641" w:rsidRDefault="00A13641" w:rsidP="00A13641">
            <w:pPr>
              <w:adjustRightInd/>
              <w:spacing w:line="240" w:lineRule="auto"/>
              <w:rPr>
                <w:rFonts w:ascii="宋体" w:hAnsi="Times New Roman"/>
              </w:rPr>
            </w:pPr>
            <w:r w:rsidRPr="00A13641">
              <w:rPr>
                <w:rFonts w:ascii="宋体" w:hAnsi="Times New Roman" w:hint="eastAsia"/>
              </w:rPr>
              <w:t>消除系统缺陷</w:t>
            </w:r>
          </w:p>
          <w:p w:rsidR="00A13641" w:rsidRPr="00A13641" w:rsidRDefault="00A13641" w:rsidP="00A13641">
            <w:pPr>
              <w:adjustRightInd/>
              <w:spacing w:line="240" w:lineRule="auto"/>
              <w:rPr>
                <w:rFonts w:ascii="宋体" w:hAnsi="Times New Roman"/>
              </w:rPr>
            </w:pPr>
            <w:r w:rsidRPr="00A13641">
              <w:rPr>
                <w:rFonts w:ascii="宋体" w:hAnsi="Times New Roman" w:hint="eastAsia"/>
              </w:rPr>
              <w:t>补充新油</w:t>
            </w:r>
          </w:p>
        </w:tc>
      </w:tr>
      <w:tr w:rsidR="00A13641" w:rsidRPr="00A13641" w:rsidTr="009B4B14">
        <w:trPr>
          <w:trHeight w:val="1419"/>
          <w:jc w:val="center"/>
        </w:trPr>
        <w:tc>
          <w:tcPr>
            <w:tcW w:w="2748" w:type="dxa"/>
            <w:vAlign w:val="center"/>
          </w:tcPr>
          <w:p w:rsidR="00A13641" w:rsidRPr="00A13641" w:rsidRDefault="00A13641" w:rsidP="00A13641">
            <w:pPr>
              <w:adjustRightInd/>
              <w:spacing w:line="240" w:lineRule="auto"/>
              <w:rPr>
                <w:rFonts w:ascii="宋体" w:hAnsi="Times New Roman"/>
              </w:rPr>
            </w:pPr>
            <w:r w:rsidRPr="00A13641">
              <w:rPr>
                <w:rFonts w:ascii="宋体" w:hAnsi="Times New Roman" w:hint="eastAsia"/>
              </w:rPr>
              <w:t>压差低于给定值</w:t>
            </w:r>
          </w:p>
        </w:tc>
        <w:tc>
          <w:tcPr>
            <w:tcW w:w="3203" w:type="dxa"/>
            <w:vAlign w:val="center"/>
          </w:tcPr>
          <w:p w:rsidR="00A13641" w:rsidRPr="00A13641" w:rsidRDefault="00A13641" w:rsidP="00A13641">
            <w:pPr>
              <w:adjustRightInd/>
              <w:spacing w:line="240" w:lineRule="auto"/>
              <w:rPr>
                <w:rFonts w:ascii="宋体" w:hAnsi="Times New Roman"/>
              </w:rPr>
            </w:pPr>
            <w:r w:rsidRPr="00A13641">
              <w:rPr>
                <w:rFonts w:ascii="宋体" w:hAnsi="Times New Roman" w:hint="eastAsia"/>
              </w:rPr>
              <w:t>1</w:t>
            </w:r>
            <w:r w:rsidRPr="00A13641">
              <w:rPr>
                <w:rFonts w:ascii="宋体" w:hAnsi="Times New Roman"/>
              </w:rPr>
              <w:t>.</w:t>
            </w:r>
            <w:r w:rsidRPr="00A13641">
              <w:rPr>
                <w:rFonts w:ascii="宋体" w:hAnsi="Times New Roman" w:hint="eastAsia"/>
              </w:rPr>
              <w:t>循环油泵吸空</w:t>
            </w:r>
          </w:p>
          <w:p w:rsidR="00A13641" w:rsidRPr="00A13641" w:rsidRDefault="00A13641" w:rsidP="00A13641">
            <w:pPr>
              <w:adjustRightInd/>
              <w:spacing w:line="240" w:lineRule="auto"/>
              <w:rPr>
                <w:rFonts w:ascii="宋体" w:hAnsi="Times New Roman"/>
              </w:rPr>
            </w:pPr>
            <w:r w:rsidRPr="00A13641">
              <w:rPr>
                <w:rFonts w:ascii="宋体" w:hAnsi="Times New Roman"/>
              </w:rPr>
              <w:t>2.</w:t>
            </w:r>
            <w:r w:rsidR="00AF797C">
              <w:rPr>
                <w:rFonts w:ascii="宋体" w:hAnsi="Times New Roman" w:hint="eastAsia"/>
              </w:rPr>
              <w:t>有机热载体</w:t>
            </w:r>
            <w:r w:rsidRPr="00A13641">
              <w:rPr>
                <w:rFonts w:ascii="宋体" w:hAnsi="Times New Roman" w:hint="eastAsia"/>
              </w:rPr>
              <w:t>中含汽</w:t>
            </w:r>
          </w:p>
          <w:p w:rsidR="00A13641" w:rsidRPr="00A13641" w:rsidRDefault="00A13641" w:rsidP="00A13641">
            <w:pPr>
              <w:adjustRightInd/>
              <w:spacing w:line="240" w:lineRule="auto"/>
              <w:rPr>
                <w:rFonts w:ascii="宋体" w:hAnsi="Times New Roman"/>
              </w:rPr>
            </w:pPr>
            <w:r w:rsidRPr="00A13641">
              <w:rPr>
                <w:rFonts w:ascii="宋体" w:hAnsi="Times New Roman"/>
              </w:rPr>
              <w:t>3.</w:t>
            </w:r>
            <w:r w:rsidRPr="00A13641">
              <w:rPr>
                <w:rFonts w:ascii="宋体" w:hAnsi="Times New Roman" w:hint="eastAsia"/>
              </w:rPr>
              <w:t>过滤器阻力大</w:t>
            </w:r>
          </w:p>
          <w:p w:rsidR="00A13641" w:rsidRPr="00A13641" w:rsidRDefault="00A13641" w:rsidP="00A13641">
            <w:pPr>
              <w:adjustRightInd/>
              <w:spacing w:line="240" w:lineRule="auto"/>
              <w:rPr>
                <w:rFonts w:ascii="宋体" w:hAnsi="Times New Roman"/>
              </w:rPr>
            </w:pPr>
            <w:r w:rsidRPr="00A13641">
              <w:rPr>
                <w:rFonts w:ascii="宋体" w:hAnsi="Times New Roman"/>
              </w:rPr>
              <w:t>4.</w:t>
            </w:r>
            <w:r w:rsidRPr="00A13641">
              <w:rPr>
                <w:rFonts w:ascii="宋体" w:hAnsi="Times New Roman" w:hint="eastAsia"/>
              </w:rPr>
              <w:t>加热炉管漏油</w:t>
            </w:r>
          </w:p>
        </w:tc>
        <w:tc>
          <w:tcPr>
            <w:tcW w:w="3140" w:type="dxa"/>
            <w:vAlign w:val="center"/>
          </w:tcPr>
          <w:p w:rsidR="00A13641" w:rsidRPr="00A13641" w:rsidRDefault="00A13641" w:rsidP="00A13641">
            <w:pPr>
              <w:adjustRightInd/>
              <w:spacing w:line="240" w:lineRule="auto"/>
              <w:rPr>
                <w:rFonts w:ascii="宋体" w:hAnsi="Times New Roman"/>
              </w:rPr>
            </w:pPr>
            <w:r w:rsidRPr="00A13641">
              <w:rPr>
                <w:rFonts w:ascii="宋体" w:hAnsi="Times New Roman"/>
              </w:rPr>
              <w:t>1.</w:t>
            </w:r>
            <w:r w:rsidRPr="00A13641">
              <w:rPr>
                <w:rFonts w:ascii="宋体" w:hAnsi="Times New Roman" w:hint="eastAsia"/>
              </w:rPr>
              <w:t>消除油泵及管路缺陷</w:t>
            </w:r>
          </w:p>
          <w:p w:rsidR="00A13641" w:rsidRPr="00A13641" w:rsidRDefault="00A13641" w:rsidP="00A13641">
            <w:pPr>
              <w:adjustRightInd/>
              <w:spacing w:line="240" w:lineRule="auto"/>
              <w:rPr>
                <w:rFonts w:ascii="宋体" w:hAnsi="Times New Roman"/>
              </w:rPr>
            </w:pPr>
            <w:r w:rsidRPr="00A13641">
              <w:rPr>
                <w:rFonts w:ascii="宋体" w:hAnsi="Times New Roman"/>
              </w:rPr>
              <w:t>2.</w:t>
            </w:r>
            <w:proofErr w:type="gramStart"/>
            <w:r w:rsidRPr="00A13641">
              <w:rPr>
                <w:rFonts w:ascii="宋体" w:hAnsi="Times New Roman" w:hint="eastAsia"/>
              </w:rPr>
              <w:t>进行煮油脱气</w:t>
            </w:r>
            <w:proofErr w:type="gramEnd"/>
          </w:p>
          <w:p w:rsidR="00A13641" w:rsidRPr="00A13641" w:rsidRDefault="00A13641" w:rsidP="00A13641">
            <w:pPr>
              <w:adjustRightInd/>
              <w:spacing w:line="240" w:lineRule="auto"/>
              <w:rPr>
                <w:rFonts w:ascii="宋体" w:hAnsi="Times New Roman"/>
              </w:rPr>
            </w:pPr>
            <w:r w:rsidRPr="00A13641">
              <w:rPr>
                <w:rFonts w:ascii="宋体" w:hAnsi="Times New Roman"/>
              </w:rPr>
              <w:t>3.</w:t>
            </w:r>
            <w:r w:rsidRPr="00A13641">
              <w:rPr>
                <w:rFonts w:ascii="宋体" w:hAnsi="Times New Roman" w:hint="eastAsia"/>
              </w:rPr>
              <w:t>清洗过滤器</w:t>
            </w:r>
          </w:p>
          <w:p w:rsidR="00A13641" w:rsidRPr="00A13641" w:rsidRDefault="00A13641" w:rsidP="00A13641">
            <w:pPr>
              <w:adjustRightInd/>
              <w:spacing w:line="240" w:lineRule="auto"/>
              <w:rPr>
                <w:rFonts w:ascii="宋体" w:hAnsi="Times New Roman"/>
              </w:rPr>
            </w:pPr>
            <w:r w:rsidRPr="00A13641">
              <w:rPr>
                <w:rFonts w:ascii="宋体" w:hAnsi="Times New Roman"/>
              </w:rPr>
              <w:t>4.</w:t>
            </w:r>
            <w:r w:rsidRPr="00A13641">
              <w:rPr>
                <w:rFonts w:ascii="宋体" w:hAnsi="Times New Roman" w:hint="eastAsia"/>
              </w:rPr>
              <w:t>检查炉内加热盘管</w:t>
            </w:r>
          </w:p>
        </w:tc>
      </w:tr>
      <w:tr w:rsidR="00A13641" w:rsidRPr="00A13641" w:rsidTr="009B4B14">
        <w:trPr>
          <w:trHeight w:val="1269"/>
          <w:jc w:val="center"/>
        </w:trPr>
        <w:tc>
          <w:tcPr>
            <w:tcW w:w="2748" w:type="dxa"/>
            <w:vAlign w:val="center"/>
          </w:tcPr>
          <w:p w:rsidR="00A13641" w:rsidRPr="00A13641" w:rsidRDefault="00A13641" w:rsidP="00A13641">
            <w:pPr>
              <w:adjustRightInd/>
              <w:spacing w:line="240" w:lineRule="auto"/>
              <w:rPr>
                <w:rFonts w:ascii="宋体" w:hAnsi="Times New Roman"/>
              </w:rPr>
            </w:pPr>
            <w:r w:rsidRPr="00A13641">
              <w:rPr>
                <w:rFonts w:ascii="宋体" w:hAnsi="Times New Roman" w:hint="eastAsia"/>
              </w:rPr>
              <w:t>管路油循环不畅通</w:t>
            </w:r>
          </w:p>
        </w:tc>
        <w:tc>
          <w:tcPr>
            <w:tcW w:w="3203" w:type="dxa"/>
            <w:vAlign w:val="center"/>
          </w:tcPr>
          <w:p w:rsidR="00A13641" w:rsidRPr="00A13641" w:rsidRDefault="00A13641" w:rsidP="00A13641">
            <w:pPr>
              <w:adjustRightInd/>
              <w:spacing w:line="240" w:lineRule="auto"/>
              <w:rPr>
                <w:rFonts w:ascii="宋体" w:hAnsi="Times New Roman"/>
              </w:rPr>
            </w:pPr>
            <w:r w:rsidRPr="00A13641">
              <w:rPr>
                <w:rFonts w:ascii="宋体" w:hAnsi="Times New Roman" w:hint="eastAsia"/>
              </w:rPr>
              <w:t>1</w:t>
            </w:r>
            <w:r w:rsidRPr="00A13641">
              <w:rPr>
                <w:rFonts w:ascii="宋体" w:hAnsi="Times New Roman"/>
              </w:rPr>
              <w:t>.</w:t>
            </w:r>
            <w:r w:rsidRPr="00A13641">
              <w:rPr>
                <w:rFonts w:ascii="宋体" w:hAnsi="Times New Roman" w:hint="eastAsia"/>
              </w:rPr>
              <w:t>过滤器堵塞</w:t>
            </w:r>
          </w:p>
          <w:p w:rsidR="00A13641" w:rsidRPr="00A13641" w:rsidRDefault="00A13641" w:rsidP="00A13641">
            <w:pPr>
              <w:adjustRightInd/>
              <w:spacing w:line="240" w:lineRule="auto"/>
              <w:rPr>
                <w:rFonts w:ascii="宋体" w:hAnsi="Times New Roman"/>
              </w:rPr>
            </w:pPr>
            <w:r w:rsidRPr="00A13641">
              <w:rPr>
                <w:rFonts w:ascii="宋体" w:hAnsi="Times New Roman"/>
              </w:rPr>
              <w:t>2.</w:t>
            </w:r>
            <w:r w:rsidR="00AF797C">
              <w:rPr>
                <w:rFonts w:ascii="宋体" w:hAnsi="Times New Roman" w:hint="eastAsia"/>
              </w:rPr>
              <w:t>有机热载体</w:t>
            </w:r>
            <w:r w:rsidRPr="00A13641">
              <w:rPr>
                <w:rFonts w:ascii="宋体" w:hAnsi="Times New Roman" w:hint="eastAsia"/>
              </w:rPr>
              <w:t>粘度增加</w:t>
            </w:r>
          </w:p>
          <w:p w:rsidR="00A13641" w:rsidRPr="00A13641" w:rsidRDefault="00A13641" w:rsidP="00A13641">
            <w:pPr>
              <w:adjustRightInd/>
              <w:spacing w:line="240" w:lineRule="auto"/>
              <w:rPr>
                <w:rFonts w:ascii="宋体" w:hAnsi="Times New Roman"/>
              </w:rPr>
            </w:pPr>
            <w:r w:rsidRPr="00A13641">
              <w:rPr>
                <w:rFonts w:ascii="宋体" w:hAnsi="Times New Roman"/>
              </w:rPr>
              <w:t>3.</w:t>
            </w:r>
            <w:r w:rsidRPr="00A13641">
              <w:rPr>
                <w:rFonts w:ascii="宋体" w:hAnsi="Times New Roman" w:hint="eastAsia"/>
              </w:rPr>
              <w:t>阀门未全打开</w:t>
            </w:r>
          </w:p>
          <w:p w:rsidR="00A13641" w:rsidRPr="00A13641" w:rsidRDefault="00A13641" w:rsidP="00A13641">
            <w:pPr>
              <w:adjustRightInd/>
              <w:spacing w:line="240" w:lineRule="auto"/>
              <w:rPr>
                <w:rFonts w:ascii="宋体" w:hAnsi="Times New Roman"/>
              </w:rPr>
            </w:pPr>
            <w:r w:rsidRPr="00A13641">
              <w:rPr>
                <w:rFonts w:ascii="宋体" w:hAnsi="Times New Roman"/>
              </w:rPr>
              <w:t>4.</w:t>
            </w:r>
            <w:r w:rsidRPr="00A13641">
              <w:rPr>
                <w:rFonts w:ascii="宋体" w:hAnsi="Times New Roman" w:hint="eastAsia"/>
              </w:rPr>
              <w:t>管内留有杂物</w:t>
            </w:r>
          </w:p>
        </w:tc>
        <w:tc>
          <w:tcPr>
            <w:tcW w:w="3140" w:type="dxa"/>
            <w:vAlign w:val="center"/>
          </w:tcPr>
          <w:p w:rsidR="00A13641" w:rsidRPr="00A13641" w:rsidRDefault="00A13641" w:rsidP="00A13641">
            <w:pPr>
              <w:adjustRightInd/>
              <w:spacing w:line="240" w:lineRule="auto"/>
              <w:rPr>
                <w:rFonts w:ascii="宋体" w:hAnsi="Times New Roman"/>
              </w:rPr>
            </w:pPr>
            <w:r w:rsidRPr="00A13641">
              <w:rPr>
                <w:rFonts w:ascii="宋体" w:hAnsi="Times New Roman"/>
              </w:rPr>
              <w:t>1.</w:t>
            </w:r>
            <w:r w:rsidRPr="00A13641">
              <w:rPr>
                <w:rFonts w:ascii="宋体" w:hAnsi="Times New Roman" w:hint="eastAsia"/>
              </w:rPr>
              <w:t>清洗过滤器</w:t>
            </w:r>
          </w:p>
          <w:p w:rsidR="00A13641" w:rsidRPr="00A13641" w:rsidRDefault="00A13641" w:rsidP="00A13641">
            <w:pPr>
              <w:adjustRightInd/>
              <w:spacing w:line="240" w:lineRule="auto"/>
              <w:rPr>
                <w:rFonts w:ascii="宋体" w:hAnsi="Times New Roman"/>
              </w:rPr>
            </w:pPr>
            <w:r w:rsidRPr="00A13641">
              <w:rPr>
                <w:rFonts w:ascii="宋体" w:hAnsi="Times New Roman"/>
              </w:rPr>
              <w:t>2.</w:t>
            </w:r>
            <w:r w:rsidRPr="00A13641">
              <w:rPr>
                <w:rFonts w:ascii="宋体" w:hAnsi="Times New Roman" w:hint="eastAsia"/>
              </w:rPr>
              <w:t>补充或更换</w:t>
            </w:r>
            <w:r w:rsidR="00AF797C">
              <w:rPr>
                <w:rFonts w:ascii="宋体" w:hAnsi="Times New Roman" w:hint="eastAsia"/>
              </w:rPr>
              <w:t>有机热载体</w:t>
            </w:r>
          </w:p>
          <w:p w:rsidR="00A13641" w:rsidRPr="00A13641" w:rsidRDefault="00A13641" w:rsidP="00A13641">
            <w:pPr>
              <w:adjustRightInd/>
              <w:spacing w:line="240" w:lineRule="auto"/>
              <w:rPr>
                <w:rFonts w:ascii="宋体" w:hAnsi="Times New Roman"/>
              </w:rPr>
            </w:pPr>
            <w:r w:rsidRPr="00A13641">
              <w:rPr>
                <w:rFonts w:ascii="宋体" w:hAnsi="Times New Roman"/>
              </w:rPr>
              <w:t>3.</w:t>
            </w:r>
            <w:r w:rsidRPr="00A13641">
              <w:rPr>
                <w:rFonts w:ascii="宋体" w:hAnsi="Times New Roman" w:hint="eastAsia"/>
              </w:rPr>
              <w:t>打开阀门</w:t>
            </w:r>
          </w:p>
          <w:p w:rsidR="00A13641" w:rsidRPr="00A13641" w:rsidRDefault="00A13641" w:rsidP="00A13641">
            <w:pPr>
              <w:adjustRightInd/>
              <w:spacing w:line="240" w:lineRule="auto"/>
              <w:rPr>
                <w:rFonts w:ascii="宋体" w:hAnsi="Times New Roman"/>
              </w:rPr>
            </w:pPr>
            <w:r w:rsidRPr="00A13641">
              <w:rPr>
                <w:rFonts w:ascii="宋体" w:hAnsi="Times New Roman"/>
              </w:rPr>
              <w:t>4.</w:t>
            </w:r>
            <w:r w:rsidRPr="00A13641">
              <w:rPr>
                <w:rFonts w:ascii="宋体" w:hAnsi="Times New Roman" w:hint="eastAsia"/>
              </w:rPr>
              <w:t>清除管内杂物</w:t>
            </w:r>
          </w:p>
        </w:tc>
      </w:tr>
    </w:tbl>
    <w:p w:rsidR="00A13641" w:rsidRPr="00F94E99" w:rsidRDefault="00A13641" w:rsidP="00A13641">
      <w:pPr>
        <w:pStyle w:val="affff6"/>
        <w:ind w:firstLine="420"/>
        <w:rPr>
          <w:rFonts w:hAnsi="宋体"/>
          <w:szCs w:val="21"/>
        </w:rPr>
      </w:pPr>
    </w:p>
    <w:p w:rsidR="00757A62" w:rsidRDefault="00757A62" w:rsidP="00453BF5">
      <w:pPr>
        <w:pStyle w:val="affff6"/>
        <w:ind w:firstLine="422"/>
        <w:rPr>
          <w:b/>
        </w:rPr>
      </w:pPr>
      <w:r w:rsidRPr="00453BF5">
        <w:rPr>
          <w:rFonts w:hint="eastAsia"/>
          <w:b/>
        </w:rPr>
        <w:t>6  锅炉典型故障应急处理</w:t>
      </w:r>
    </w:p>
    <w:p w:rsidR="00E15B2F" w:rsidRPr="00E15B2F" w:rsidRDefault="00E15B2F" w:rsidP="00453BF5">
      <w:pPr>
        <w:pStyle w:val="affff6"/>
        <w:ind w:firstLine="422"/>
        <w:rPr>
          <w:b/>
        </w:rPr>
      </w:pPr>
      <w:r>
        <w:rPr>
          <w:rFonts w:hint="eastAsia"/>
          <w:b/>
        </w:rPr>
        <w:t>6.</w:t>
      </w:r>
      <w:r w:rsidRPr="00E15B2F">
        <w:rPr>
          <w:b/>
        </w:rPr>
        <w:t>1</w:t>
      </w:r>
      <w:r>
        <w:rPr>
          <w:rFonts w:hint="eastAsia"/>
          <w:b/>
        </w:rPr>
        <w:t xml:space="preserve">  紧急停炉</w:t>
      </w:r>
    </w:p>
    <w:p w:rsidR="00757A62" w:rsidRPr="00453BF5" w:rsidRDefault="00E15B2F" w:rsidP="00453BF5">
      <w:pPr>
        <w:pStyle w:val="affff6"/>
        <w:ind w:firstLine="422"/>
        <w:rPr>
          <w:b/>
        </w:rPr>
      </w:pPr>
      <w:r>
        <w:rPr>
          <w:rFonts w:hint="eastAsia"/>
          <w:b/>
        </w:rPr>
        <w:t>6.1</w:t>
      </w:r>
      <w:r w:rsidRPr="00E15B2F">
        <w:rPr>
          <w:b/>
        </w:rPr>
        <w:t>.1</w:t>
      </w:r>
      <w:r w:rsidR="00757A62" w:rsidRPr="00453BF5">
        <w:rPr>
          <w:rFonts w:hint="eastAsia"/>
          <w:b/>
        </w:rPr>
        <w:t xml:space="preserve"> </w:t>
      </w:r>
      <w:r w:rsidR="007E5AFB" w:rsidRPr="007E5AFB">
        <w:rPr>
          <w:rFonts w:hint="eastAsia"/>
          <w:b/>
        </w:rPr>
        <w:t>紧急停炉</w:t>
      </w:r>
      <w:r w:rsidR="00757A62" w:rsidRPr="00453BF5">
        <w:rPr>
          <w:rFonts w:hint="eastAsia"/>
          <w:b/>
        </w:rPr>
        <w:t>原则</w:t>
      </w:r>
    </w:p>
    <w:p w:rsidR="00757A62" w:rsidRDefault="00757A62" w:rsidP="00453BF5">
      <w:pPr>
        <w:pStyle w:val="affff6"/>
        <w:ind w:firstLine="422"/>
      </w:pPr>
      <w:r w:rsidRPr="00453BF5">
        <w:rPr>
          <w:rFonts w:hint="eastAsia"/>
          <w:b/>
        </w:rPr>
        <w:lastRenderedPageBreak/>
        <w:t>6.1.</w:t>
      </w:r>
      <w:r w:rsidR="00E15B2F" w:rsidRPr="00E15B2F">
        <w:rPr>
          <w:b/>
        </w:rPr>
        <w:t>1.</w:t>
      </w:r>
      <w:r w:rsidRPr="00453BF5">
        <w:rPr>
          <w:rFonts w:hint="eastAsia"/>
          <w:b/>
        </w:rPr>
        <w:t>1</w:t>
      </w:r>
      <w:r>
        <w:rPr>
          <w:rFonts w:hint="eastAsia"/>
        </w:rPr>
        <w:t xml:space="preserve">　</w:t>
      </w:r>
      <w:r w:rsidR="002C752C" w:rsidRPr="002C752C">
        <w:rPr>
          <w:rFonts w:hint="eastAsia"/>
        </w:rPr>
        <w:t>出口温度超过允许值，超温警报动作而温度继续升高时。</w:t>
      </w:r>
    </w:p>
    <w:p w:rsidR="00757A62" w:rsidRDefault="00757A62" w:rsidP="00453BF5">
      <w:pPr>
        <w:pStyle w:val="affff6"/>
        <w:ind w:firstLine="422"/>
      </w:pPr>
      <w:r w:rsidRPr="00453BF5">
        <w:rPr>
          <w:rFonts w:hint="eastAsia"/>
          <w:b/>
        </w:rPr>
        <w:t>6.1.</w:t>
      </w:r>
      <w:r w:rsidR="00E15B2F" w:rsidRPr="00E15B2F">
        <w:rPr>
          <w:b/>
        </w:rPr>
        <w:t>1.</w:t>
      </w:r>
      <w:r w:rsidRPr="00453BF5">
        <w:rPr>
          <w:rFonts w:hint="eastAsia"/>
          <w:b/>
        </w:rPr>
        <w:t>2</w:t>
      </w:r>
      <w:r>
        <w:rPr>
          <w:rFonts w:hint="eastAsia"/>
        </w:rPr>
        <w:t xml:space="preserve">　</w:t>
      </w:r>
      <w:r w:rsidR="002C752C" w:rsidRPr="002C752C">
        <w:rPr>
          <w:rFonts w:hint="eastAsia"/>
        </w:rPr>
        <w:t>压力表，温度计全部失效，液位计液面剧烈波动，虽然采取措施，仍不能恢复正常时</w:t>
      </w:r>
      <w:r>
        <w:rPr>
          <w:rFonts w:hint="eastAsia"/>
        </w:rPr>
        <w:t>。</w:t>
      </w:r>
    </w:p>
    <w:p w:rsidR="00757A62" w:rsidRDefault="00757A62" w:rsidP="00453BF5">
      <w:pPr>
        <w:pStyle w:val="affff6"/>
        <w:ind w:firstLine="422"/>
      </w:pPr>
      <w:r w:rsidRPr="00453BF5">
        <w:rPr>
          <w:rFonts w:hint="eastAsia"/>
          <w:b/>
        </w:rPr>
        <w:t>6.1.</w:t>
      </w:r>
      <w:r w:rsidR="00E15B2F" w:rsidRPr="00E15B2F">
        <w:rPr>
          <w:b/>
        </w:rPr>
        <w:t>1</w:t>
      </w:r>
      <w:r w:rsidR="00E15B2F">
        <w:rPr>
          <w:rFonts w:hint="eastAsia"/>
          <w:b/>
        </w:rPr>
        <w:t>.</w:t>
      </w:r>
      <w:r w:rsidRPr="00453BF5">
        <w:rPr>
          <w:rFonts w:hint="eastAsia"/>
          <w:b/>
        </w:rPr>
        <w:t>3</w:t>
      </w:r>
      <w:r>
        <w:rPr>
          <w:rFonts w:hint="eastAsia"/>
        </w:rPr>
        <w:t xml:space="preserve">　</w:t>
      </w:r>
      <w:r w:rsidR="002C752C" w:rsidRPr="002C752C">
        <w:rPr>
          <w:rFonts w:hint="eastAsia"/>
        </w:rPr>
        <w:t>炉受压部件发生鼓包、变形、裂缝等缺陷，严重威胁安全时</w:t>
      </w:r>
      <w:r>
        <w:rPr>
          <w:rFonts w:hint="eastAsia"/>
        </w:rPr>
        <w:t>。</w:t>
      </w:r>
    </w:p>
    <w:p w:rsidR="00757A62" w:rsidRDefault="00757A62" w:rsidP="00453BF5">
      <w:pPr>
        <w:pStyle w:val="affff6"/>
        <w:ind w:firstLine="422"/>
      </w:pPr>
      <w:r w:rsidRPr="00453BF5">
        <w:rPr>
          <w:rFonts w:hint="eastAsia"/>
          <w:b/>
        </w:rPr>
        <w:t>6.1.</w:t>
      </w:r>
      <w:r w:rsidR="00E15B2F">
        <w:rPr>
          <w:rFonts w:hint="eastAsia"/>
          <w:b/>
        </w:rPr>
        <w:t>1.</w:t>
      </w:r>
      <w:r w:rsidRPr="00453BF5">
        <w:rPr>
          <w:rFonts w:hint="eastAsia"/>
          <w:b/>
        </w:rPr>
        <w:t>4</w:t>
      </w:r>
      <w:r>
        <w:rPr>
          <w:rFonts w:hint="eastAsia"/>
        </w:rPr>
        <w:t xml:space="preserve">　</w:t>
      </w:r>
      <w:r w:rsidR="00C221E9" w:rsidRPr="00C221E9">
        <w:rPr>
          <w:rFonts w:hint="eastAsia"/>
        </w:rPr>
        <w:t>循环泵全部损坏，不能运转时</w:t>
      </w:r>
      <w:r>
        <w:rPr>
          <w:rFonts w:hint="eastAsia"/>
        </w:rPr>
        <w:t>。</w:t>
      </w:r>
    </w:p>
    <w:p w:rsidR="00C221E9" w:rsidRPr="00C221E9" w:rsidRDefault="00C221E9" w:rsidP="00C221E9">
      <w:pPr>
        <w:pStyle w:val="affff6"/>
        <w:ind w:firstLine="422"/>
        <w:rPr>
          <w:b/>
        </w:rPr>
      </w:pPr>
      <w:r w:rsidRPr="00C221E9">
        <w:rPr>
          <w:b/>
        </w:rPr>
        <w:t>6.1.</w:t>
      </w:r>
      <w:r w:rsidR="00E15B2F">
        <w:rPr>
          <w:rFonts w:hint="eastAsia"/>
          <w:b/>
        </w:rPr>
        <w:t>1.</w:t>
      </w:r>
      <w:r w:rsidRPr="00C221E9">
        <w:rPr>
          <w:rFonts w:hint="eastAsia"/>
          <w:b/>
        </w:rPr>
        <w:t>5</w:t>
      </w:r>
      <w:r>
        <w:rPr>
          <w:rFonts w:hint="eastAsia"/>
          <w:b/>
        </w:rPr>
        <w:t xml:space="preserve">  </w:t>
      </w:r>
      <w:r w:rsidR="009B665A" w:rsidRPr="009B665A">
        <w:rPr>
          <w:rFonts w:hint="eastAsia"/>
        </w:rPr>
        <w:t>管道阀门发生破裂，法兰接合面填料冲出等，造成</w:t>
      </w:r>
      <w:r w:rsidR="00AD19AF">
        <w:rPr>
          <w:rFonts w:hint="eastAsia"/>
        </w:rPr>
        <w:t>有机热载体</w:t>
      </w:r>
      <w:r w:rsidR="009B665A" w:rsidRPr="009B665A">
        <w:rPr>
          <w:rFonts w:hint="eastAsia"/>
        </w:rPr>
        <w:t>大量泄漏时。</w:t>
      </w:r>
    </w:p>
    <w:p w:rsidR="00757A62" w:rsidRDefault="00757A62" w:rsidP="00757A62">
      <w:pPr>
        <w:pStyle w:val="affff6"/>
        <w:ind w:firstLine="422"/>
      </w:pPr>
      <w:r w:rsidRPr="00757A62">
        <w:rPr>
          <w:rFonts w:hint="eastAsia"/>
          <w:b/>
        </w:rPr>
        <w:t>6.</w:t>
      </w:r>
      <w:r w:rsidR="00E15B2F">
        <w:rPr>
          <w:rFonts w:hint="eastAsia"/>
          <w:b/>
        </w:rPr>
        <w:t>1.</w:t>
      </w:r>
      <w:r w:rsidRPr="00757A62">
        <w:rPr>
          <w:rFonts w:hint="eastAsia"/>
          <w:b/>
        </w:rPr>
        <w:t>2</w:t>
      </w:r>
      <w:r>
        <w:rPr>
          <w:rFonts w:hint="eastAsia"/>
        </w:rPr>
        <w:t xml:space="preserve">　</w:t>
      </w:r>
      <w:r w:rsidR="005D6BB9">
        <w:rPr>
          <w:rFonts w:hint="eastAsia"/>
          <w:b/>
        </w:rPr>
        <w:t>紧急停炉</w:t>
      </w:r>
      <w:r w:rsidRPr="00757A62">
        <w:rPr>
          <w:rFonts w:hint="eastAsia"/>
          <w:b/>
        </w:rPr>
        <w:t>处理</w:t>
      </w:r>
    </w:p>
    <w:p w:rsidR="00F42FDF" w:rsidRDefault="00F42FDF" w:rsidP="00C75997">
      <w:pPr>
        <w:pStyle w:val="affff6"/>
        <w:ind w:firstLine="422"/>
      </w:pPr>
      <w:r w:rsidRPr="00C75997">
        <w:rPr>
          <w:rFonts w:hint="eastAsia"/>
          <w:b/>
        </w:rPr>
        <w:t>6.</w:t>
      </w:r>
      <w:r w:rsidR="00E15B2F">
        <w:rPr>
          <w:rFonts w:hint="eastAsia"/>
          <w:b/>
        </w:rPr>
        <w:t>1.</w:t>
      </w:r>
      <w:r w:rsidRPr="00C75997">
        <w:rPr>
          <w:rFonts w:hint="eastAsia"/>
          <w:b/>
        </w:rPr>
        <w:t>2.</w:t>
      </w:r>
      <w:r w:rsidRPr="00C75997">
        <w:rPr>
          <w:b/>
        </w:rPr>
        <w:t>1</w:t>
      </w:r>
      <w:r>
        <w:rPr>
          <w:rFonts w:hint="eastAsia"/>
        </w:rPr>
        <w:t xml:space="preserve">  </w:t>
      </w:r>
      <w:r w:rsidR="008D5030">
        <w:rPr>
          <w:rFonts w:hint="eastAsia"/>
        </w:rPr>
        <w:t>关闭炉前管道球阀，切断燃气供给。</w:t>
      </w:r>
    </w:p>
    <w:p w:rsidR="00C75997" w:rsidRDefault="008D5030" w:rsidP="00C75997">
      <w:pPr>
        <w:pStyle w:val="affff6"/>
        <w:ind w:firstLine="422"/>
      </w:pPr>
      <w:r w:rsidRPr="00C75997">
        <w:rPr>
          <w:b/>
        </w:rPr>
        <w:t>6.</w:t>
      </w:r>
      <w:r w:rsidR="00E15B2F">
        <w:rPr>
          <w:rFonts w:hint="eastAsia"/>
          <w:b/>
        </w:rPr>
        <w:t>1.</w:t>
      </w:r>
      <w:r w:rsidRPr="00C75997">
        <w:rPr>
          <w:b/>
        </w:rPr>
        <w:t>2.</w:t>
      </w:r>
      <w:r w:rsidRPr="00C75997">
        <w:rPr>
          <w:rFonts w:hint="eastAsia"/>
          <w:b/>
        </w:rPr>
        <w:t>2</w:t>
      </w:r>
      <w:r>
        <w:rPr>
          <w:rFonts w:hint="eastAsia"/>
        </w:rPr>
        <w:t xml:space="preserve">  </w:t>
      </w:r>
      <w:r w:rsidR="00C75997" w:rsidRPr="00C75997">
        <w:rPr>
          <w:rFonts w:hint="eastAsia"/>
        </w:rPr>
        <w:t>打开锅炉管道系统小循环阀门</w:t>
      </w:r>
      <w:r w:rsidR="00C75997">
        <w:rPr>
          <w:rFonts w:hint="eastAsia"/>
        </w:rPr>
        <w:t>；</w:t>
      </w:r>
      <w:r w:rsidR="00C75997" w:rsidRPr="00C75997">
        <w:rPr>
          <w:rFonts w:hint="eastAsia"/>
        </w:rPr>
        <w:t>打开锅炉管道系统置换阀阀门（根据</w:t>
      </w:r>
      <w:r w:rsidR="00AF797C">
        <w:rPr>
          <w:rFonts w:hint="eastAsia"/>
        </w:rPr>
        <w:t>膨胀罐</w:t>
      </w:r>
      <w:r w:rsidR="00C75997" w:rsidRPr="00C75997">
        <w:rPr>
          <w:rFonts w:hint="eastAsia"/>
        </w:rPr>
        <w:t>油位开启3-5分钟，然后关闭)，切勿将</w:t>
      </w:r>
      <w:r w:rsidR="00AF797C">
        <w:rPr>
          <w:rFonts w:hint="eastAsia"/>
        </w:rPr>
        <w:t>膨胀罐</w:t>
      </w:r>
      <w:r w:rsidR="00C75997" w:rsidRPr="00C75997">
        <w:rPr>
          <w:rFonts w:hint="eastAsia"/>
        </w:rPr>
        <w:t>的油放尽，以免系统混入空气</w:t>
      </w:r>
      <w:r w:rsidR="00C75997">
        <w:rPr>
          <w:rFonts w:hint="eastAsia"/>
        </w:rPr>
        <w:t>；</w:t>
      </w:r>
      <w:r w:rsidR="00C75997" w:rsidRPr="00C75997">
        <w:rPr>
          <w:rFonts w:hint="eastAsia"/>
        </w:rPr>
        <w:t>安装有柴油机循环油泵的可开启柴油机循环油泵循环（开启柴油机循环油泵需关闭电动循环油泵出口阀门)。</w:t>
      </w:r>
    </w:p>
    <w:p w:rsidR="00CE37DD" w:rsidRPr="00CE37DD" w:rsidRDefault="00C57022" w:rsidP="00CE37DD">
      <w:pPr>
        <w:pStyle w:val="affff6"/>
        <w:ind w:firstLine="422"/>
        <w:rPr>
          <w:b/>
        </w:rPr>
      </w:pPr>
      <w:r w:rsidRPr="00C57022">
        <w:rPr>
          <w:rFonts w:hint="eastAsia"/>
          <w:b/>
        </w:rPr>
        <w:t xml:space="preserve">6.2  </w:t>
      </w:r>
      <w:r w:rsidR="00CE37DD" w:rsidRPr="00CE37DD">
        <w:rPr>
          <w:rFonts w:hint="eastAsia"/>
          <w:b/>
        </w:rPr>
        <w:t>泄漏应急处理</w:t>
      </w:r>
    </w:p>
    <w:p w:rsidR="00CE37DD" w:rsidRDefault="00CE37DD" w:rsidP="00CE37DD">
      <w:pPr>
        <w:pStyle w:val="affff6"/>
        <w:ind w:firstLine="422"/>
        <w:rPr>
          <w:b/>
        </w:rPr>
      </w:pPr>
      <w:r w:rsidRPr="00CE37DD">
        <w:rPr>
          <w:b/>
        </w:rPr>
        <w:t>6.2</w:t>
      </w:r>
      <w:r>
        <w:rPr>
          <w:rFonts w:hint="eastAsia"/>
          <w:b/>
        </w:rPr>
        <w:t xml:space="preserve">.1  </w:t>
      </w:r>
      <w:r w:rsidRPr="00CE37DD">
        <w:rPr>
          <w:rFonts w:hint="eastAsia"/>
        </w:rPr>
        <w:t>迅速撤离泄漏污染区人员至安全区，并进行隔离，严格限制</w:t>
      </w:r>
      <w:r w:rsidR="00D80388">
        <w:rPr>
          <w:rFonts w:hint="eastAsia"/>
        </w:rPr>
        <w:t>人员</w:t>
      </w:r>
      <w:r w:rsidRPr="00CE37DD">
        <w:rPr>
          <w:rFonts w:hint="eastAsia"/>
        </w:rPr>
        <w:t>出入。切断火源。建议应急处理人员戴自给正压式呼吸器，穿防静电工作服。不要直接接触泄漏物,尽可能切断泄漏源,防止</w:t>
      </w:r>
      <w:r w:rsidR="00D80388">
        <w:rPr>
          <w:rFonts w:hint="eastAsia"/>
        </w:rPr>
        <w:t>有机热载体</w:t>
      </w:r>
      <w:r w:rsidRPr="00CE37DD">
        <w:rPr>
          <w:rFonts w:hint="eastAsia"/>
        </w:rPr>
        <w:t>流入下水道、排洪沟等限制性空间。</w:t>
      </w:r>
    </w:p>
    <w:p w:rsidR="00CE37DD" w:rsidRDefault="00CE37DD" w:rsidP="00CE37DD">
      <w:pPr>
        <w:pStyle w:val="affff6"/>
        <w:ind w:firstLine="422"/>
        <w:rPr>
          <w:b/>
        </w:rPr>
      </w:pPr>
      <w:r w:rsidRPr="00CE37DD">
        <w:rPr>
          <w:b/>
        </w:rPr>
        <w:t>6.2</w:t>
      </w:r>
      <w:r>
        <w:rPr>
          <w:rFonts w:hint="eastAsia"/>
          <w:b/>
        </w:rPr>
        <w:t xml:space="preserve">.2  </w:t>
      </w:r>
      <w:r w:rsidRPr="00CE37DD">
        <w:rPr>
          <w:rFonts w:hint="eastAsia"/>
        </w:rPr>
        <w:t>小量泄漏：用砂土或其它不燃材料吸附或吸收,也可以用大量水冲洗，清洗水稀释后排放入废水系统。</w:t>
      </w:r>
    </w:p>
    <w:p w:rsidR="00C57022" w:rsidRDefault="00CE37DD" w:rsidP="00CE37DD">
      <w:pPr>
        <w:pStyle w:val="affff6"/>
        <w:ind w:firstLine="422"/>
      </w:pPr>
      <w:r>
        <w:rPr>
          <w:rFonts w:hint="eastAsia"/>
          <w:b/>
        </w:rPr>
        <w:t xml:space="preserve">6.2.3  </w:t>
      </w:r>
      <w:r w:rsidRPr="00CE37DD">
        <w:rPr>
          <w:rFonts w:hint="eastAsia"/>
        </w:rPr>
        <w:t>大量泄漏：构筑围堤或挖坑收容,用泡沫覆盖，降低蒸气灾害。用防爆泵转移至槽车或专用收集器内，回收或运至废物处理场所处置。</w:t>
      </w:r>
    </w:p>
    <w:p w:rsidR="00D80388" w:rsidRPr="00C57022" w:rsidRDefault="00D80388" w:rsidP="00D80388">
      <w:pPr>
        <w:pStyle w:val="affff6"/>
        <w:ind w:firstLine="422"/>
        <w:rPr>
          <w:b/>
        </w:rPr>
      </w:pPr>
    </w:p>
    <w:p w:rsidR="00E15B2F" w:rsidRDefault="00E15B2F" w:rsidP="00031C47">
      <w:pPr>
        <w:pStyle w:val="affff6"/>
        <w:ind w:firstLine="420"/>
        <w:sectPr w:rsidR="00E15B2F" w:rsidSect="00873490">
          <w:pgSz w:w="11906" w:h="16838" w:code="9"/>
          <w:pgMar w:top="2410" w:right="1134" w:bottom="1134" w:left="1134" w:header="1418" w:footer="1134" w:gutter="284"/>
          <w:cols w:space="425"/>
          <w:formProt w:val="0"/>
          <w:docGrid w:linePitch="312"/>
        </w:sectPr>
      </w:pPr>
    </w:p>
    <w:p w:rsidR="00031C47" w:rsidRPr="00DF7943" w:rsidRDefault="00031C47" w:rsidP="00031C47">
      <w:pPr>
        <w:pStyle w:val="affff6"/>
        <w:ind w:firstLine="420"/>
      </w:pPr>
    </w:p>
    <w:p w:rsidR="00873490" w:rsidRDefault="00873490" w:rsidP="008623BA">
      <w:pPr>
        <w:pStyle w:val="af8"/>
        <w:ind w:left="0"/>
        <w:rPr>
          <w:vanish w:val="0"/>
        </w:rPr>
      </w:pPr>
      <w:bookmarkStart w:id="42" w:name="BookMark5"/>
      <w:bookmarkEnd w:id="23"/>
    </w:p>
    <w:p w:rsidR="00873490" w:rsidRPr="00782480" w:rsidRDefault="00873490" w:rsidP="008623BA">
      <w:pPr>
        <w:pStyle w:val="afe"/>
        <w:ind w:left="0"/>
        <w:rPr>
          <w:vanish w:val="0"/>
          <w:color w:val="FF0000"/>
        </w:rPr>
      </w:pPr>
    </w:p>
    <w:p w:rsidR="00873490" w:rsidRPr="00031C47" w:rsidRDefault="00DB4588" w:rsidP="00DB4588">
      <w:pPr>
        <w:pStyle w:val="aff3"/>
        <w:numPr>
          <w:ilvl w:val="0"/>
          <w:numId w:val="0"/>
        </w:numPr>
        <w:spacing w:before="60" w:after="120"/>
      </w:pPr>
      <w:r w:rsidRPr="00DB4588">
        <w:rPr>
          <w:spacing w:val="40"/>
        </w:rPr>
        <w:t>附录</w:t>
      </w:r>
      <w:r w:rsidRPr="00DB4588">
        <w:rPr>
          <w:rFonts w:hint="eastAsia"/>
          <w:spacing w:val="40"/>
        </w:rPr>
        <w:t>A</w:t>
      </w:r>
      <w:r w:rsidR="00873490" w:rsidRPr="00031C47">
        <w:br/>
      </w:r>
      <w:r w:rsidR="00873490" w:rsidRPr="00031C47">
        <w:rPr>
          <w:rFonts w:hint="eastAsia"/>
        </w:rPr>
        <w:t>（</w:t>
      </w:r>
      <w:r w:rsidR="008623BA" w:rsidRPr="00031C47">
        <w:rPr>
          <w:rFonts w:hint="eastAsia"/>
        </w:rPr>
        <w:t>资料性附录</w:t>
      </w:r>
      <w:r w:rsidR="00873490" w:rsidRPr="00031C47">
        <w:rPr>
          <w:rFonts w:hint="eastAsia"/>
        </w:rPr>
        <w:t>）</w:t>
      </w:r>
      <w:r w:rsidR="00873490" w:rsidRPr="00031C47">
        <w:br/>
      </w:r>
      <w:r w:rsidRPr="00DB4588">
        <w:rPr>
          <w:rFonts w:hint="eastAsia"/>
        </w:rPr>
        <w:t>点炉前（</w:t>
      </w:r>
      <w:r>
        <w:rPr>
          <w:rFonts w:hint="eastAsia"/>
        </w:rPr>
        <w:t>初次</w:t>
      </w:r>
      <w:r w:rsidRPr="00DB4588">
        <w:rPr>
          <w:rFonts w:hint="eastAsia"/>
        </w:rPr>
        <w:t>运行）检查结果确认表</w:t>
      </w:r>
    </w:p>
    <w:p w:rsidR="00873490" w:rsidRPr="00031C47" w:rsidRDefault="00DB4588" w:rsidP="008623BA">
      <w:pPr>
        <w:pStyle w:val="affff6"/>
        <w:spacing w:afterLines="100" w:after="240"/>
        <w:ind w:firstLine="420"/>
      </w:pPr>
      <w:r w:rsidRPr="00DB4588">
        <w:rPr>
          <w:rFonts w:hint="eastAsia"/>
        </w:rPr>
        <w:t>点炉前（初次运行）检查结果确认表</w:t>
      </w:r>
      <w:r w:rsidR="008623BA" w:rsidRPr="00031C47">
        <w:rPr>
          <w:rFonts w:hint="eastAsia"/>
        </w:rPr>
        <w:t>见表B。</w:t>
      </w:r>
    </w:p>
    <w:p w:rsidR="008623BA" w:rsidRPr="00031C47" w:rsidRDefault="008623BA" w:rsidP="008623BA">
      <w:pPr>
        <w:pStyle w:val="af2"/>
        <w:numPr>
          <w:ilvl w:val="0"/>
          <w:numId w:val="0"/>
        </w:numPr>
        <w:spacing w:afterLines="50" w:after="120"/>
        <w:ind w:left="994"/>
        <w:jc w:val="center"/>
      </w:pPr>
      <w:r w:rsidRPr="00031C47">
        <w:rPr>
          <w:rFonts w:hint="eastAsia"/>
        </w:rPr>
        <w:t>表</w:t>
      </w:r>
      <w:r w:rsidR="004A7FF1" w:rsidRPr="00031C47">
        <w:rPr>
          <w:rFonts w:hint="eastAsia"/>
        </w:rPr>
        <w:t>B</w:t>
      </w:r>
      <w:r w:rsidRPr="00031C47">
        <w:rPr>
          <w:rFonts w:hint="eastAsia"/>
        </w:rPr>
        <w:t xml:space="preserve">  </w:t>
      </w:r>
      <w:r w:rsidR="00DB4588" w:rsidRPr="00DB4588">
        <w:rPr>
          <w:rFonts w:hint="eastAsia"/>
        </w:rPr>
        <w:t>点炉前（</w:t>
      </w:r>
      <w:r w:rsidR="00DB4588">
        <w:rPr>
          <w:rFonts w:hint="eastAsia"/>
        </w:rPr>
        <w:t>初次</w:t>
      </w:r>
      <w:r w:rsidR="00DB4588" w:rsidRPr="00DB4588">
        <w:rPr>
          <w:rFonts w:hint="eastAsia"/>
        </w:rPr>
        <w:t>运行）检查结果确认表</w:t>
      </w:r>
    </w:p>
    <w:p w:rsidR="008623BA" w:rsidRDefault="008623BA" w:rsidP="008623BA">
      <w:pPr>
        <w:pStyle w:val="af2"/>
        <w:numPr>
          <w:ilvl w:val="0"/>
          <w:numId w:val="0"/>
        </w:numPr>
        <w:spacing w:afterLines="50" w:after="120"/>
        <w:ind w:left="994" w:hanging="426"/>
      </w:pPr>
      <w:r>
        <w:rPr>
          <w:rFonts w:hint="eastAsia"/>
        </w:rPr>
        <w:t>锅炉编号：</w:t>
      </w:r>
      <w:r w:rsidRPr="008623BA">
        <w:rPr>
          <w:rFonts w:hint="eastAsia"/>
          <w:u w:val="single"/>
        </w:rPr>
        <w:t xml:space="preserve">            </w:t>
      </w:r>
      <w:r>
        <w:rPr>
          <w:rFonts w:hint="eastAsia"/>
        </w:rPr>
        <w:t xml:space="preserve">                          </w:t>
      </w:r>
      <w:r w:rsidR="00193B93">
        <w:rPr>
          <w:rFonts w:hint="eastAsia"/>
        </w:rPr>
        <w:t>试验项目</w:t>
      </w:r>
      <w:r>
        <w:rPr>
          <w:rFonts w:hint="eastAsia"/>
        </w:rPr>
        <w:t>：</w:t>
      </w:r>
      <w:r w:rsidRPr="008623BA">
        <w:rPr>
          <w:rFonts w:hint="eastAsia"/>
          <w:u w:val="single"/>
        </w:rPr>
        <w:t xml:space="preserve">                     </w:t>
      </w:r>
      <w:r w:rsidR="001176A5">
        <w:rPr>
          <w:rFonts w:hint="eastAsia"/>
          <w:u w:val="single"/>
        </w:rPr>
        <w:t xml:space="preserve">    </w:t>
      </w:r>
    </w:p>
    <w:tbl>
      <w:tblPr>
        <w:tblStyle w:val="afffffffff5"/>
        <w:tblW w:w="5000" w:type="pct"/>
        <w:jc w:val="center"/>
        <w:tblLook w:val="04A0" w:firstRow="1" w:lastRow="0" w:firstColumn="1" w:lastColumn="0" w:noHBand="0" w:noVBand="1"/>
      </w:tblPr>
      <w:tblGrid>
        <w:gridCol w:w="830"/>
        <w:gridCol w:w="4948"/>
        <w:gridCol w:w="1897"/>
        <w:gridCol w:w="1895"/>
      </w:tblGrid>
      <w:tr w:rsidR="008623BA" w:rsidRPr="00A42D02" w:rsidTr="0023735E">
        <w:trPr>
          <w:jc w:val="center"/>
        </w:trPr>
        <w:tc>
          <w:tcPr>
            <w:tcW w:w="434" w:type="pct"/>
          </w:tcPr>
          <w:p w:rsidR="008623BA" w:rsidRPr="00A42D02" w:rsidRDefault="008623BA" w:rsidP="0023735E">
            <w:pPr>
              <w:pStyle w:val="af2"/>
              <w:numPr>
                <w:ilvl w:val="0"/>
                <w:numId w:val="0"/>
              </w:numPr>
              <w:jc w:val="center"/>
            </w:pPr>
            <w:r w:rsidRPr="00A42D02">
              <w:rPr>
                <w:rFonts w:hint="eastAsia"/>
              </w:rPr>
              <w:t>序号</w:t>
            </w:r>
          </w:p>
        </w:tc>
        <w:tc>
          <w:tcPr>
            <w:tcW w:w="2585" w:type="pct"/>
          </w:tcPr>
          <w:p w:rsidR="008623BA" w:rsidRPr="00A42D02" w:rsidRDefault="008623BA" w:rsidP="0023735E">
            <w:pPr>
              <w:pStyle w:val="af2"/>
              <w:numPr>
                <w:ilvl w:val="0"/>
                <w:numId w:val="0"/>
              </w:numPr>
              <w:jc w:val="center"/>
            </w:pPr>
            <w:r>
              <w:rPr>
                <w:rFonts w:hint="eastAsia"/>
              </w:rPr>
              <w:t>试验</w:t>
            </w:r>
            <w:r w:rsidRPr="00A42D02">
              <w:rPr>
                <w:rFonts w:hint="eastAsia"/>
              </w:rPr>
              <w:t>内容</w:t>
            </w:r>
          </w:p>
        </w:tc>
        <w:tc>
          <w:tcPr>
            <w:tcW w:w="991" w:type="pct"/>
          </w:tcPr>
          <w:p w:rsidR="008623BA" w:rsidRPr="00A42D02" w:rsidRDefault="008623BA" w:rsidP="0023735E">
            <w:pPr>
              <w:pStyle w:val="af2"/>
              <w:numPr>
                <w:ilvl w:val="0"/>
                <w:numId w:val="0"/>
              </w:numPr>
              <w:jc w:val="center"/>
            </w:pPr>
            <w:r>
              <w:rPr>
                <w:rFonts w:hint="eastAsia"/>
              </w:rPr>
              <w:t>试验</w:t>
            </w:r>
            <w:r w:rsidRPr="00A42D02">
              <w:rPr>
                <w:rFonts w:hint="eastAsia"/>
              </w:rPr>
              <w:t>结果</w:t>
            </w:r>
          </w:p>
        </w:tc>
        <w:tc>
          <w:tcPr>
            <w:tcW w:w="990" w:type="pct"/>
          </w:tcPr>
          <w:p w:rsidR="008623BA" w:rsidRPr="00A42D02" w:rsidRDefault="008623BA" w:rsidP="0023735E">
            <w:pPr>
              <w:pStyle w:val="af2"/>
              <w:numPr>
                <w:ilvl w:val="0"/>
                <w:numId w:val="0"/>
              </w:numPr>
              <w:jc w:val="center"/>
            </w:pPr>
            <w:r w:rsidRPr="00A42D02">
              <w:rPr>
                <w:rFonts w:hint="eastAsia"/>
              </w:rPr>
              <w:t>备注</w:t>
            </w:r>
          </w:p>
        </w:tc>
      </w:tr>
      <w:tr w:rsidR="008623BA" w:rsidRPr="00A42D02" w:rsidTr="0023735E">
        <w:trPr>
          <w:jc w:val="center"/>
        </w:trPr>
        <w:tc>
          <w:tcPr>
            <w:tcW w:w="434" w:type="pct"/>
          </w:tcPr>
          <w:p w:rsidR="008623BA" w:rsidRPr="00A42D02" w:rsidRDefault="008623BA" w:rsidP="0023735E">
            <w:pPr>
              <w:pStyle w:val="af2"/>
              <w:numPr>
                <w:ilvl w:val="0"/>
                <w:numId w:val="0"/>
              </w:numPr>
            </w:pPr>
          </w:p>
        </w:tc>
        <w:tc>
          <w:tcPr>
            <w:tcW w:w="2585" w:type="pct"/>
          </w:tcPr>
          <w:p w:rsidR="008623BA" w:rsidRPr="00A42D02" w:rsidRDefault="008623BA" w:rsidP="0023735E">
            <w:pPr>
              <w:pStyle w:val="af2"/>
              <w:numPr>
                <w:ilvl w:val="0"/>
                <w:numId w:val="0"/>
              </w:numPr>
            </w:pPr>
          </w:p>
        </w:tc>
        <w:tc>
          <w:tcPr>
            <w:tcW w:w="991" w:type="pct"/>
          </w:tcPr>
          <w:p w:rsidR="008623BA" w:rsidRPr="00A42D02" w:rsidRDefault="008623BA" w:rsidP="0023735E">
            <w:pPr>
              <w:pStyle w:val="af2"/>
              <w:numPr>
                <w:ilvl w:val="0"/>
                <w:numId w:val="0"/>
              </w:numPr>
            </w:pPr>
          </w:p>
        </w:tc>
        <w:tc>
          <w:tcPr>
            <w:tcW w:w="990" w:type="pct"/>
          </w:tcPr>
          <w:p w:rsidR="008623BA" w:rsidRPr="00A42D02" w:rsidRDefault="008623BA" w:rsidP="0023735E">
            <w:pPr>
              <w:pStyle w:val="af2"/>
              <w:numPr>
                <w:ilvl w:val="0"/>
                <w:numId w:val="0"/>
              </w:numPr>
            </w:pPr>
          </w:p>
        </w:tc>
      </w:tr>
      <w:tr w:rsidR="008623BA" w:rsidRPr="00A42D02" w:rsidTr="0023735E">
        <w:trPr>
          <w:jc w:val="center"/>
        </w:trPr>
        <w:tc>
          <w:tcPr>
            <w:tcW w:w="434" w:type="pct"/>
          </w:tcPr>
          <w:p w:rsidR="008623BA" w:rsidRPr="00A42D02" w:rsidRDefault="008623BA" w:rsidP="0023735E">
            <w:pPr>
              <w:pStyle w:val="af2"/>
              <w:numPr>
                <w:ilvl w:val="0"/>
                <w:numId w:val="0"/>
              </w:numPr>
            </w:pPr>
          </w:p>
        </w:tc>
        <w:tc>
          <w:tcPr>
            <w:tcW w:w="2585" w:type="pct"/>
          </w:tcPr>
          <w:p w:rsidR="008623BA" w:rsidRPr="00A42D02" w:rsidRDefault="008623BA" w:rsidP="0023735E">
            <w:pPr>
              <w:pStyle w:val="af2"/>
              <w:numPr>
                <w:ilvl w:val="0"/>
                <w:numId w:val="0"/>
              </w:numPr>
            </w:pPr>
          </w:p>
        </w:tc>
        <w:tc>
          <w:tcPr>
            <w:tcW w:w="991" w:type="pct"/>
          </w:tcPr>
          <w:p w:rsidR="008623BA" w:rsidRPr="00A42D02" w:rsidRDefault="008623BA" w:rsidP="0023735E">
            <w:pPr>
              <w:pStyle w:val="af2"/>
              <w:numPr>
                <w:ilvl w:val="0"/>
                <w:numId w:val="0"/>
              </w:numPr>
            </w:pPr>
          </w:p>
        </w:tc>
        <w:tc>
          <w:tcPr>
            <w:tcW w:w="990" w:type="pct"/>
          </w:tcPr>
          <w:p w:rsidR="008623BA" w:rsidRPr="00A42D02" w:rsidRDefault="008623BA" w:rsidP="0023735E">
            <w:pPr>
              <w:pStyle w:val="af2"/>
              <w:numPr>
                <w:ilvl w:val="0"/>
                <w:numId w:val="0"/>
              </w:numPr>
            </w:pPr>
          </w:p>
        </w:tc>
      </w:tr>
      <w:tr w:rsidR="008623BA" w:rsidRPr="00A42D02" w:rsidTr="0023735E">
        <w:trPr>
          <w:jc w:val="center"/>
        </w:trPr>
        <w:tc>
          <w:tcPr>
            <w:tcW w:w="434" w:type="pct"/>
          </w:tcPr>
          <w:p w:rsidR="008623BA" w:rsidRPr="00A42D02" w:rsidRDefault="008623BA" w:rsidP="0023735E">
            <w:pPr>
              <w:pStyle w:val="af2"/>
              <w:numPr>
                <w:ilvl w:val="0"/>
                <w:numId w:val="0"/>
              </w:numPr>
            </w:pPr>
          </w:p>
        </w:tc>
        <w:tc>
          <w:tcPr>
            <w:tcW w:w="2585" w:type="pct"/>
          </w:tcPr>
          <w:p w:rsidR="008623BA" w:rsidRPr="00A42D02" w:rsidRDefault="008623BA" w:rsidP="0023735E">
            <w:pPr>
              <w:pStyle w:val="af2"/>
              <w:numPr>
                <w:ilvl w:val="0"/>
                <w:numId w:val="0"/>
              </w:numPr>
            </w:pPr>
          </w:p>
        </w:tc>
        <w:tc>
          <w:tcPr>
            <w:tcW w:w="991" w:type="pct"/>
          </w:tcPr>
          <w:p w:rsidR="008623BA" w:rsidRPr="00A42D02" w:rsidRDefault="008623BA" w:rsidP="0023735E">
            <w:pPr>
              <w:pStyle w:val="af2"/>
              <w:numPr>
                <w:ilvl w:val="0"/>
                <w:numId w:val="0"/>
              </w:numPr>
            </w:pPr>
          </w:p>
        </w:tc>
        <w:tc>
          <w:tcPr>
            <w:tcW w:w="990" w:type="pct"/>
          </w:tcPr>
          <w:p w:rsidR="008623BA" w:rsidRPr="00A42D02" w:rsidRDefault="008623BA" w:rsidP="0023735E">
            <w:pPr>
              <w:pStyle w:val="af2"/>
              <w:numPr>
                <w:ilvl w:val="0"/>
                <w:numId w:val="0"/>
              </w:numPr>
            </w:pPr>
          </w:p>
        </w:tc>
      </w:tr>
      <w:tr w:rsidR="008623BA" w:rsidRPr="00A42D02" w:rsidTr="0023735E">
        <w:trPr>
          <w:jc w:val="center"/>
        </w:trPr>
        <w:tc>
          <w:tcPr>
            <w:tcW w:w="434" w:type="pct"/>
          </w:tcPr>
          <w:p w:rsidR="008623BA" w:rsidRPr="00A42D02" w:rsidRDefault="008623BA" w:rsidP="0023735E">
            <w:pPr>
              <w:pStyle w:val="af2"/>
              <w:numPr>
                <w:ilvl w:val="0"/>
                <w:numId w:val="0"/>
              </w:numPr>
            </w:pPr>
          </w:p>
        </w:tc>
        <w:tc>
          <w:tcPr>
            <w:tcW w:w="2585" w:type="pct"/>
          </w:tcPr>
          <w:p w:rsidR="008623BA" w:rsidRPr="00A42D02" w:rsidRDefault="008623BA" w:rsidP="0023735E">
            <w:pPr>
              <w:pStyle w:val="af2"/>
              <w:numPr>
                <w:ilvl w:val="0"/>
                <w:numId w:val="0"/>
              </w:numPr>
            </w:pPr>
          </w:p>
        </w:tc>
        <w:tc>
          <w:tcPr>
            <w:tcW w:w="991" w:type="pct"/>
          </w:tcPr>
          <w:p w:rsidR="008623BA" w:rsidRPr="00A42D02" w:rsidRDefault="008623BA" w:rsidP="0023735E">
            <w:pPr>
              <w:pStyle w:val="af2"/>
              <w:numPr>
                <w:ilvl w:val="0"/>
                <w:numId w:val="0"/>
              </w:numPr>
            </w:pPr>
          </w:p>
        </w:tc>
        <w:tc>
          <w:tcPr>
            <w:tcW w:w="990" w:type="pct"/>
          </w:tcPr>
          <w:p w:rsidR="008623BA" w:rsidRPr="00A42D02" w:rsidRDefault="008623BA" w:rsidP="0023735E">
            <w:pPr>
              <w:pStyle w:val="af2"/>
              <w:numPr>
                <w:ilvl w:val="0"/>
                <w:numId w:val="0"/>
              </w:numPr>
            </w:pPr>
          </w:p>
        </w:tc>
      </w:tr>
      <w:tr w:rsidR="008623BA" w:rsidRPr="00A42D02" w:rsidTr="0023735E">
        <w:trPr>
          <w:jc w:val="center"/>
        </w:trPr>
        <w:tc>
          <w:tcPr>
            <w:tcW w:w="434" w:type="pct"/>
          </w:tcPr>
          <w:p w:rsidR="008623BA" w:rsidRPr="00A42D02" w:rsidRDefault="008623BA" w:rsidP="0023735E">
            <w:pPr>
              <w:pStyle w:val="af2"/>
              <w:numPr>
                <w:ilvl w:val="0"/>
                <w:numId w:val="0"/>
              </w:numPr>
            </w:pPr>
          </w:p>
        </w:tc>
        <w:tc>
          <w:tcPr>
            <w:tcW w:w="2585" w:type="pct"/>
          </w:tcPr>
          <w:p w:rsidR="008623BA" w:rsidRPr="00A42D02" w:rsidRDefault="008623BA" w:rsidP="0023735E">
            <w:pPr>
              <w:pStyle w:val="af2"/>
              <w:numPr>
                <w:ilvl w:val="0"/>
                <w:numId w:val="0"/>
              </w:numPr>
            </w:pPr>
          </w:p>
        </w:tc>
        <w:tc>
          <w:tcPr>
            <w:tcW w:w="991" w:type="pct"/>
          </w:tcPr>
          <w:p w:rsidR="008623BA" w:rsidRPr="00A42D02" w:rsidRDefault="008623BA" w:rsidP="0023735E">
            <w:pPr>
              <w:pStyle w:val="af2"/>
              <w:numPr>
                <w:ilvl w:val="0"/>
                <w:numId w:val="0"/>
              </w:numPr>
            </w:pPr>
          </w:p>
        </w:tc>
        <w:tc>
          <w:tcPr>
            <w:tcW w:w="990" w:type="pct"/>
          </w:tcPr>
          <w:p w:rsidR="008623BA" w:rsidRPr="00A42D02" w:rsidRDefault="008623BA" w:rsidP="0023735E">
            <w:pPr>
              <w:pStyle w:val="af2"/>
              <w:numPr>
                <w:ilvl w:val="0"/>
                <w:numId w:val="0"/>
              </w:numPr>
            </w:pPr>
          </w:p>
        </w:tc>
      </w:tr>
      <w:tr w:rsidR="008623BA" w:rsidRPr="00A42D02" w:rsidTr="0023735E">
        <w:trPr>
          <w:jc w:val="center"/>
        </w:trPr>
        <w:tc>
          <w:tcPr>
            <w:tcW w:w="434" w:type="pct"/>
          </w:tcPr>
          <w:p w:rsidR="008623BA" w:rsidRPr="00A42D02" w:rsidRDefault="008623BA" w:rsidP="0023735E">
            <w:pPr>
              <w:pStyle w:val="af2"/>
              <w:numPr>
                <w:ilvl w:val="0"/>
                <w:numId w:val="0"/>
              </w:numPr>
            </w:pPr>
          </w:p>
        </w:tc>
        <w:tc>
          <w:tcPr>
            <w:tcW w:w="2585" w:type="pct"/>
          </w:tcPr>
          <w:p w:rsidR="008623BA" w:rsidRPr="00A42D02" w:rsidRDefault="008623BA" w:rsidP="0023735E">
            <w:pPr>
              <w:pStyle w:val="af2"/>
              <w:numPr>
                <w:ilvl w:val="0"/>
                <w:numId w:val="0"/>
              </w:numPr>
            </w:pPr>
          </w:p>
        </w:tc>
        <w:tc>
          <w:tcPr>
            <w:tcW w:w="991" w:type="pct"/>
          </w:tcPr>
          <w:p w:rsidR="008623BA" w:rsidRPr="00A42D02" w:rsidRDefault="008623BA" w:rsidP="0023735E">
            <w:pPr>
              <w:pStyle w:val="af2"/>
              <w:numPr>
                <w:ilvl w:val="0"/>
                <w:numId w:val="0"/>
              </w:numPr>
            </w:pPr>
          </w:p>
        </w:tc>
        <w:tc>
          <w:tcPr>
            <w:tcW w:w="990" w:type="pct"/>
          </w:tcPr>
          <w:p w:rsidR="008623BA" w:rsidRPr="00A42D02" w:rsidRDefault="008623BA" w:rsidP="0023735E">
            <w:pPr>
              <w:pStyle w:val="af2"/>
              <w:numPr>
                <w:ilvl w:val="0"/>
                <w:numId w:val="0"/>
              </w:numPr>
            </w:pPr>
          </w:p>
        </w:tc>
      </w:tr>
      <w:tr w:rsidR="008623BA" w:rsidRPr="00A42D02" w:rsidTr="0023735E">
        <w:trPr>
          <w:jc w:val="center"/>
        </w:trPr>
        <w:tc>
          <w:tcPr>
            <w:tcW w:w="434" w:type="pct"/>
          </w:tcPr>
          <w:p w:rsidR="008623BA" w:rsidRPr="00A42D02" w:rsidRDefault="008623BA" w:rsidP="0023735E">
            <w:pPr>
              <w:pStyle w:val="af2"/>
              <w:numPr>
                <w:ilvl w:val="0"/>
                <w:numId w:val="0"/>
              </w:numPr>
            </w:pPr>
          </w:p>
        </w:tc>
        <w:tc>
          <w:tcPr>
            <w:tcW w:w="2585" w:type="pct"/>
          </w:tcPr>
          <w:p w:rsidR="008623BA" w:rsidRPr="00A42D02" w:rsidRDefault="008623BA" w:rsidP="0023735E">
            <w:pPr>
              <w:pStyle w:val="af2"/>
              <w:numPr>
                <w:ilvl w:val="0"/>
                <w:numId w:val="0"/>
              </w:numPr>
            </w:pPr>
          </w:p>
        </w:tc>
        <w:tc>
          <w:tcPr>
            <w:tcW w:w="991" w:type="pct"/>
          </w:tcPr>
          <w:p w:rsidR="008623BA" w:rsidRPr="00A42D02" w:rsidRDefault="008623BA" w:rsidP="0023735E">
            <w:pPr>
              <w:pStyle w:val="af2"/>
              <w:numPr>
                <w:ilvl w:val="0"/>
                <w:numId w:val="0"/>
              </w:numPr>
            </w:pPr>
          </w:p>
        </w:tc>
        <w:tc>
          <w:tcPr>
            <w:tcW w:w="990" w:type="pct"/>
          </w:tcPr>
          <w:p w:rsidR="008623BA" w:rsidRPr="00A42D02" w:rsidRDefault="008623BA" w:rsidP="0023735E">
            <w:pPr>
              <w:pStyle w:val="af2"/>
              <w:numPr>
                <w:ilvl w:val="0"/>
                <w:numId w:val="0"/>
              </w:numPr>
            </w:pPr>
          </w:p>
        </w:tc>
      </w:tr>
      <w:tr w:rsidR="008623BA" w:rsidRPr="00A42D02" w:rsidTr="0023735E">
        <w:trPr>
          <w:jc w:val="center"/>
        </w:trPr>
        <w:tc>
          <w:tcPr>
            <w:tcW w:w="434" w:type="pct"/>
          </w:tcPr>
          <w:p w:rsidR="008623BA" w:rsidRPr="00A42D02" w:rsidRDefault="008623BA" w:rsidP="0023735E">
            <w:pPr>
              <w:pStyle w:val="af2"/>
              <w:numPr>
                <w:ilvl w:val="0"/>
                <w:numId w:val="0"/>
              </w:numPr>
            </w:pPr>
          </w:p>
        </w:tc>
        <w:tc>
          <w:tcPr>
            <w:tcW w:w="2585" w:type="pct"/>
          </w:tcPr>
          <w:p w:rsidR="008623BA" w:rsidRPr="00A42D02" w:rsidRDefault="008623BA" w:rsidP="0023735E">
            <w:pPr>
              <w:pStyle w:val="af2"/>
              <w:numPr>
                <w:ilvl w:val="0"/>
                <w:numId w:val="0"/>
              </w:numPr>
            </w:pPr>
          </w:p>
        </w:tc>
        <w:tc>
          <w:tcPr>
            <w:tcW w:w="991" w:type="pct"/>
          </w:tcPr>
          <w:p w:rsidR="008623BA" w:rsidRPr="00A42D02" w:rsidRDefault="008623BA" w:rsidP="0023735E">
            <w:pPr>
              <w:pStyle w:val="af2"/>
              <w:numPr>
                <w:ilvl w:val="0"/>
                <w:numId w:val="0"/>
              </w:numPr>
            </w:pPr>
          </w:p>
        </w:tc>
        <w:tc>
          <w:tcPr>
            <w:tcW w:w="990" w:type="pct"/>
          </w:tcPr>
          <w:p w:rsidR="008623BA" w:rsidRPr="00A42D02" w:rsidRDefault="008623BA" w:rsidP="0023735E">
            <w:pPr>
              <w:pStyle w:val="af2"/>
              <w:numPr>
                <w:ilvl w:val="0"/>
                <w:numId w:val="0"/>
              </w:numPr>
            </w:pPr>
          </w:p>
        </w:tc>
      </w:tr>
      <w:tr w:rsidR="008623BA" w:rsidRPr="00A42D02" w:rsidTr="0023735E">
        <w:trPr>
          <w:jc w:val="center"/>
        </w:trPr>
        <w:tc>
          <w:tcPr>
            <w:tcW w:w="434" w:type="pct"/>
          </w:tcPr>
          <w:p w:rsidR="008623BA" w:rsidRPr="00A42D02" w:rsidRDefault="008623BA" w:rsidP="0023735E">
            <w:pPr>
              <w:pStyle w:val="af2"/>
              <w:numPr>
                <w:ilvl w:val="0"/>
                <w:numId w:val="0"/>
              </w:numPr>
            </w:pPr>
          </w:p>
        </w:tc>
        <w:tc>
          <w:tcPr>
            <w:tcW w:w="2585" w:type="pct"/>
          </w:tcPr>
          <w:p w:rsidR="008623BA" w:rsidRPr="00A42D02" w:rsidRDefault="008623BA" w:rsidP="0023735E">
            <w:pPr>
              <w:pStyle w:val="af2"/>
              <w:numPr>
                <w:ilvl w:val="0"/>
                <w:numId w:val="0"/>
              </w:numPr>
            </w:pPr>
          </w:p>
        </w:tc>
        <w:tc>
          <w:tcPr>
            <w:tcW w:w="991" w:type="pct"/>
          </w:tcPr>
          <w:p w:rsidR="008623BA" w:rsidRPr="00A42D02" w:rsidRDefault="008623BA" w:rsidP="0023735E">
            <w:pPr>
              <w:pStyle w:val="af2"/>
              <w:numPr>
                <w:ilvl w:val="0"/>
                <w:numId w:val="0"/>
              </w:numPr>
            </w:pPr>
          </w:p>
        </w:tc>
        <w:tc>
          <w:tcPr>
            <w:tcW w:w="990" w:type="pct"/>
          </w:tcPr>
          <w:p w:rsidR="008623BA" w:rsidRPr="00A42D02" w:rsidRDefault="008623BA" w:rsidP="0023735E">
            <w:pPr>
              <w:pStyle w:val="af2"/>
              <w:numPr>
                <w:ilvl w:val="0"/>
                <w:numId w:val="0"/>
              </w:numPr>
            </w:pPr>
          </w:p>
        </w:tc>
      </w:tr>
      <w:tr w:rsidR="008623BA" w:rsidRPr="00A42D02" w:rsidTr="0023735E">
        <w:trPr>
          <w:jc w:val="center"/>
        </w:trPr>
        <w:tc>
          <w:tcPr>
            <w:tcW w:w="434" w:type="pct"/>
          </w:tcPr>
          <w:p w:rsidR="008623BA" w:rsidRPr="00A42D02" w:rsidRDefault="008623BA" w:rsidP="0023735E">
            <w:pPr>
              <w:pStyle w:val="af2"/>
              <w:numPr>
                <w:ilvl w:val="0"/>
                <w:numId w:val="0"/>
              </w:numPr>
            </w:pPr>
          </w:p>
        </w:tc>
        <w:tc>
          <w:tcPr>
            <w:tcW w:w="2585" w:type="pct"/>
          </w:tcPr>
          <w:p w:rsidR="008623BA" w:rsidRPr="00A42D02" w:rsidRDefault="008623BA" w:rsidP="0023735E">
            <w:pPr>
              <w:pStyle w:val="af2"/>
              <w:numPr>
                <w:ilvl w:val="0"/>
                <w:numId w:val="0"/>
              </w:numPr>
            </w:pPr>
          </w:p>
        </w:tc>
        <w:tc>
          <w:tcPr>
            <w:tcW w:w="991" w:type="pct"/>
          </w:tcPr>
          <w:p w:rsidR="008623BA" w:rsidRPr="00A42D02" w:rsidRDefault="008623BA" w:rsidP="0023735E">
            <w:pPr>
              <w:pStyle w:val="af2"/>
              <w:numPr>
                <w:ilvl w:val="0"/>
                <w:numId w:val="0"/>
              </w:numPr>
            </w:pPr>
          </w:p>
        </w:tc>
        <w:tc>
          <w:tcPr>
            <w:tcW w:w="990" w:type="pct"/>
          </w:tcPr>
          <w:p w:rsidR="008623BA" w:rsidRPr="00A42D02" w:rsidRDefault="008623BA" w:rsidP="0023735E">
            <w:pPr>
              <w:pStyle w:val="af2"/>
              <w:numPr>
                <w:ilvl w:val="0"/>
                <w:numId w:val="0"/>
              </w:numPr>
            </w:pPr>
          </w:p>
        </w:tc>
      </w:tr>
      <w:tr w:rsidR="008623BA" w:rsidRPr="00A42D02" w:rsidTr="0023735E">
        <w:trPr>
          <w:jc w:val="center"/>
        </w:trPr>
        <w:tc>
          <w:tcPr>
            <w:tcW w:w="434" w:type="pct"/>
          </w:tcPr>
          <w:p w:rsidR="008623BA" w:rsidRPr="00A42D02" w:rsidRDefault="008623BA" w:rsidP="0023735E">
            <w:pPr>
              <w:pStyle w:val="af2"/>
              <w:numPr>
                <w:ilvl w:val="0"/>
                <w:numId w:val="0"/>
              </w:numPr>
            </w:pPr>
          </w:p>
        </w:tc>
        <w:tc>
          <w:tcPr>
            <w:tcW w:w="2585" w:type="pct"/>
          </w:tcPr>
          <w:p w:rsidR="008623BA" w:rsidRPr="00A42D02" w:rsidRDefault="008623BA" w:rsidP="0023735E">
            <w:pPr>
              <w:pStyle w:val="af2"/>
              <w:numPr>
                <w:ilvl w:val="0"/>
                <w:numId w:val="0"/>
              </w:numPr>
            </w:pPr>
          </w:p>
        </w:tc>
        <w:tc>
          <w:tcPr>
            <w:tcW w:w="991" w:type="pct"/>
          </w:tcPr>
          <w:p w:rsidR="008623BA" w:rsidRPr="00A42D02" w:rsidRDefault="008623BA" w:rsidP="0023735E">
            <w:pPr>
              <w:pStyle w:val="af2"/>
              <w:numPr>
                <w:ilvl w:val="0"/>
                <w:numId w:val="0"/>
              </w:numPr>
            </w:pPr>
          </w:p>
        </w:tc>
        <w:tc>
          <w:tcPr>
            <w:tcW w:w="990" w:type="pct"/>
          </w:tcPr>
          <w:p w:rsidR="008623BA" w:rsidRPr="00A42D02" w:rsidRDefault="008623BA" w:rsidP="0023735E">
            <w:pPr>
              <w:pStyle w:val="af2"/>
              <w:numPr>
                <w:ilvl w:val="0"/>
                <w:numId w:val="0"/>
              </w:numPr>
            </w:pPr>
          </w:p>
        </w:tc>
      </w:tr>
      <w:tr w:rsidR="008623BA" w:rsidRPr="00A42D02" w:rsidTr="0023735E">
        <w:trPr>
          <w:jc w:val="center"/>
        </w:trPr>
        <w:tc>
          <w:tcPr>
            <w:tcW w:w="434" w:type="pct"/>
          </w:tcPr>
          <w:p w:rsidR="008623BA" w:rsidRPr="00A42D02" w:rsidRDefault="008623BA" w:rsidP="0023735E">
            <w:pPr>
              <w:pStyle w:val="af2"/>
              <w:numPr>
                <w:ilvl w:val="0"/>
                <w:numId w:val="0"/>
              </w:numPr>
            </w:pPr>
          </w:p>
        </w:tc>
        <w:tc>
          <w:tcPr>
            <w:tcW w:w="2585" w:type="pct"/>
          </w:tcPr>
          <w:p w:rsidR="008623BA" w:rsidRPr="00A42D02" w:rsidRDefault="008623BA" w:rsidP="0023735E">
            <w:pPr>
              <w:pStyle w:val="af2"/>
              <w:numPr>
                <w:ilvl w:val="0"/>
                <w:numId w:val="0"/>
              </w:numPr>
            </w:pPr>
          </w:p>
        </w:tc>
        <w:tc>
          <w:tcPr>
            <w:tcW w:w="991" w:type="pct"/>
          </w:tcPr>
          <w:p w:rsidR="008623BA" w:rsidRPr="00A42D02" w:rsidRDefault="008623BA" w:rsidP="0023735E">
            <w:pPr>
              <w:pStyle w:val="af2"/>
              <w:numPr>
                <w:ilvl w:val="0"/>
                <w:numId w:val="0"/>
              </w:numPr>
            </w:pPr>
          </w:p>
        </w:tc>
        <w:tc>
          <w:tcPr>
            <w:tcW w:w="990" w:type="pct"/>
          </w:tcPr>
          <w:p w:rsidR="008623BA" w:rsidRPr="00A42D02" w:rsidRDefault="008623BA" w:rsidP="0023735E">
            <w:pPr>
              <w:pStyle w:val="af2"/>
              <w:numPr>
                <w:ilvl w:val="0"/>
                <w:numId w:val="0"/>
              </w:numPr>
            </w:pPr>
          </w:p>
        </w:tc>
      </w:tr>
      <w:tr w:rsidR="008623BA" w:rsidRPr="00A42D02" w:rsidTr="0023735E">
        <w:trPr>
          <w:jc w:val="center"/>
        </w:trPr>
        <w:tc>
          <w:tcPr>
            <w:tcW w:w="434" w:type="pct"/>
          </w:tcPr>
          <w:p w:rsidR="008623BA" w:rsidRPr="00A42D02" w:rsidRDefault="008623BA" w:rsidP="0023735E">
            <w:pPr>
              <w:pStyle w:val="af2"/>
              <w:numPr>
                <w:ilvl w:val="0"/>
                <w:numId w:val="0"/>
              </w:numPr>
            </w:pPr>
          </w:p>
        </w:tc>
        <w:tc>
          <w:tcPr>
            <w:tcW w:w="2585" w:type="pct"/>
          </w:tcPr>
          <w:p w:rsidR="008623BA" w:rsidRPr="00A42D02" w:rsidRDefault="008623BA" w:rsidP="0023735E">
            <w:pPr>
              <w:pStyle w:val="af2"/>
              <w:numPr>
                <w:ilvl w:val="0"/>
                <w:numId w:val="0"/>
              </w:numPr>
            </w:pPr>
          </w:p>
        </w:tc>
        <w:tc>
          <w:tcPr>
            <w:tcW w:w="991" w:type="pct"/>
          </w:tcPr>
          <w:p w:rsidR="008623BA" w:rsidRPr="00A42D02" w:rsidRDefault="008623BA" w:rsidP="0023735E">
            <w:pPr>
              <w:pStyle w:val="af2"/>
              <w:numPr>
                <w:ilvl w:val="0"/>
                <w:numId w:val="0"/>
              </w:numPr>
            </w:pPr>
          </w:p>
        </w:tc>
        <w:tc>
          <w:tcPr>
            <w:tcW w:w="990" w:type="pct"/>
          </w:tcPr>
          <w:p w:rsidR="008623BA" w:rsidRPr="00A42D02" w:rsidRDefault="008623BA" w:rsidP="0023735E">
            <w:pPr>
              <w:pStyle w:val="af2"/>
              <w:numPr>
                <w:ilvl w:val="0"/>
                <w:numId w:val="0"/>
              </w:numPr>
            </w:pPr>
          </w:p>
        </w:tc>
      </w:tr>
      <w:tr w:rsidR="008623BA" w:rsidRPr="00A42D02" w:rsidTr="0023735E">
        <w:trPr>
          <w:jc w:val="center"/>
        </w:trPr>
        <w:tc>
          <w:tcPr>
            <w:tcW w:w="434" w:type="pct"/>
          </w:tcPr>
          <w:p w:rsidR="008623BA" w:rsidRPr="00A42D02" w:rsidRDefault="008623BA" w:rsidP="0023735E">
            <w:pPr>
              <w:pStyle w:val="af2"/>
              <w:numPr>
                <w:ilvl w:val="0"/>
                <w:numId w:val="0"/>
              </w:numPr>
            </w:pPr>
          </w:p>
        </w:tc>
        <w:tc>
          <w:tcPr>
            <w:tcW w:w="2585" w:type="pct"/>
          </w:tcPr>
          <w:p w:rsidR="008623BA" w:rsidRPr="00A42D02" w:rsidRDefault="008623BA" w:rsidP="0023735E">
            <w:pPr>
              <w:pStyle w:val="af2"/>
              <w:numPr>
                <w:ilvl w:val="0"/>
                <w:numId w:val="0"/>
              </w:numPr>
            </w:pPr>
          </w:p>
        </w:tc>
        <w:tc>
          <w:tcPr>
            <w:tcW w:w="991" w:type="pct"/>
          </w:tcPr>
          <w:p w:rsidR="008623BA" w:rsidRPr="00A42D02" w:rsidRDefault="008623BA" w:rsidP="0023735E">
            <w:pPr>
              <w:pStyle w:val="af2"/>
              <w:numPr>
                <w:ilvl w:val="0"/>
                <w:numId w:val="0"/>
              </w:numPr>
            </w:pPr>
          </w:p>
        </w:tc>
        <w:tc>
          <w:tcPr>
            <w:tcW w:w="990" w:type="pct"/>
          </w:tcPr>
          <w:p w:rsidR="008623BA" w:rsidRPr="00A42D02" w:rsidRDefault="008623BA" w:rsidP="0023735E">
            <w:pPr>
              <w:pStyle w:val="af2"/>
              <w:numPr>
                <w:ilvl w:val="0"/>
                <w:numId w:val="0"/>
              </w:numPr>
            </w:pPr>
          </w:p>
        </w:tc>
      </w:tr>
      <w:tr w:rsidR="008623BA" w:rsidRPr="00A42D02" w:rsidTr="0023735E">
        <w:trPr>
          <w:jc w:val="center"/>
        </w:trPr>
        <w:tc>
          <w:tcPr>
            <w:tcW w:w="434" w:type="pct"/>
          </w:tcPr>
          <w:p w:rsidR="008623BA" w:rsidRPr="00A42D02" w:rsidRDefault="008623BA" w:rsidP="0023735E">
            <w:pPr>
              <w:pStyle w:val="af2"/>
              <w:numPr>
                <w:ilvl w:val="0"/>
                <w:numId w:val="0"/>
              </w:numPr>
            </w:pPr>
          </w:p>
        </w:tc>
        <w:tc>
          <w:tcPr>
            <w:tcW w:w="2585" w:type="pct"/>
          </w:tcPr>
          <w:p w:rsidR="008623BA" w:rsidRPr="00A42D02" w:rsidRDefault="008623BA" w:rsidP="0023735E">
            <w:pPr>
              <w:pStyle w:val="af2"/>
              <w:numPr>
                <w:ilvl w:val="0"/>
                <w:numId w:val="0"/>
              </w:numPr>
            </w:pPr>
          </w:p>
        </w:tc>
        <w:tc>
          <w:tcPr>
            <w:tcW w:w="991" w:type="pct"/>
          </w:tcPr>
          <w:p w:rsidR="008623BA" w:rsidRPr="00A42D02" w:rsidRDefault="008623BA" w:rsidP="0023735E">
            <w:pPr>
              <w:pStyle w:val="af2"/>
              <w:numPr>
                <w:ilvl w:val="0"/>
                <w:numId w:val="0"/>
              </w:numPr>
            </w:pPr>
          </w:p>
        </w:tc>
        <w:tc>
          <w:tcPr>
            <w:tcW w:w="990" w:type="pct"/>
          </w:tcPr>
          <w:p w:rsidR="008623BA" w:rsidRPr="00A42D02" w:rsidRDefault="008623BA" w:rsidP="0023735E">
            <w:pPr>
              <w:pStyle w:val="af2"/>
              <w:numPr>
                <w:ilvl w:val="0"/>
                <w:numId w:val="0"/>
              </w:numPr>
            </w:pPr>
          </w:p>
        </w:tc>
      </w:tr>
      <w:tr w:rsidR="008623BA" w:rsidRPr="00A42D02" w:rsidTr="0023735E">
        <w:trPr>
          <w:jc w:val="center"/>
        </w:trPr>
        <w:tc>
          <w:tcPr>
            <w:tcW w:w="434" w:type="pct"/>
          </w:tcPr>
          <w:p w:rsidR="008623BA" w:rsidRPr="00A42D02" w:rsidRDefault="008623BA" w:rsidP="0023735E">
            <w:pPr>
              <w:pStyle w:val="af2"/>
              <w:numPr>
                <w:ilvl w:val="0"/>
                <w:numId w:val="0"/>
              </w:numPr>
            </w:pPr>
          </w:p>
        </w:tc>
        <w:tc>
          <w:tcPr>
            <w:tcW w:w="2585" w:type="pct"/>
          </w:tcPr>
          <w:p w:rsidR="008623BA" w:rsidRPr="00A42D02" w:rsidRDefault="008623BA" w:rsidP="0023735E">
            <w:pPr>
              <w:pStyle w:val="af2"/>
              <w:numPr>
                <w:ilvl w:val="0"/>
                <w:numId w:val="0"/>
              </w:numPr>
            </w:pPr>
          </w:p>
        </w:tc>
        <w:tc>
          <w:tcPr>
            <w:tcW w:w="991" w:type="pct"/>
          </w:tcPr>
          <w:p w:rsidR="008623BA" w:rsidRPr="00A42D02" w:rsidRDefault="008623BA" w:rsidP="0023735E">
            <w:pPr>
              <w:pStyle w:val="af2"/>
              <w:numPr>
                <w:ilvl w:val="0"/>
                <w:numId w:val="0"/>
              </w:numPr>
            </w:pPr>
          </w:p>
        </w:tc>
        <w:tc>
          <w:tcPr>
            <w:tcW w:w="990" w:type="pct"/>
          </w:tcPr>
          <w:p w:rsidR="008623BA" w:rsidRPr="00A42D02" w:rsidRDefault="008623BA" w:rsidP="0023735E">
            <w:pPr>
              <w:pStyle w:val="af2"/>
              <w:numPr>
                <w:ilvl w:val="0"/>
                <w:numId w:val="0"/>
              </w:numPr>
            </w:pPr>
          </w:p>
        </w:tc>
      </w:tr>
      <w:tr w:rsidR="008623BA" w:rsidRPr="00A42D02" w:rsidTr="0023735E">
        <w:trPr>
          <w:jc w:val="center"/>
        </w:trPr>
        <w:tc>
          <w:tcPr>
            <w:tcW w:w="434" w:type="pct"/>
          </w:tcPr>
          <w:p w:rsidR="008623BA" w:rsidRPr="00A42D02" w:rsidRDefault="008623BA" w:rsidP="0023735E">
            <w:pPr>
              <w:pStyle w:val="af2"/>
              <w:numPr>
                <w:ilvl w:val="0"/>
                <w:numId w:val="0"/>
              </w:numPr>
            </w:pPr>
          </w:p>
        </w:tc>
        <w:tc>
          <w:tcPr>
            <w:tcW w:w="2585" w:type="pct"/>
          </w:tcPr>
          <w:p w:rsidR="008623BA" w:rsidRPr="00A42D02" w:rsidRDefault="008623BA" w:rsidP="0023735E">
            <w:pPr>
              <w:pStyle w:val="af2"/>
              <w:numPr>
                <w:ilvl w:val="0"/>
                <w:numId w:val="0"/>
              </w:numPr>
            </w:pPr>
          </w:p>
        </w:tc>
        <w:tc>
          <w:tcPr>
            <w:tcW w:w="991" w:type="pct"/>
          </w:tcPr>
          <w:p w:rsidR="008623BA" w:rsidRPr="00A42D02" w:rsidRDefault="008623BA" w:rsidP="0023735E">
            <w:pPr>
              <w:pStyle w:val="af2"/>
              <w:numPr>
                <w:ilvl w:val="0"/>
                <w:numId w:val="0"/>
              </w:numPr>
            </w:pPr>
          </w:p>
        </w:tc>
        <w:tc>
          <w:tcPr>
            <w:tcW w:w="990" w:type="pct"/>
          </w:tcPr>
          <w:p w:rsidR="008623BA" w:rsidRPr="00A42D02" w:rsidRDefault="008623BA" w:rsidP="0023735E">
            <w:pPr>
              <w:pStyle w:val="af2"/>
              <w:numPr>
                <w:ilvl w:val="0"/>
                <w:numId w:val="0"/>
              </w:numPr>
            </w:pPr>
          </w:p>
        </w:tc>
      </w:tr>
      <w:tr w:rsidR="008623BA" w:rsidRPr="00A42D02" w:rsidTr="0023735E">
        <w:trPr>
          <w:jc w:val="center"/>
        </w:trPr>
        <w:tc>
          <w:tcPr>
            <w:tcW w:w="434" w:type="pct"/>
          </w:tcPr>
          <w:p w:rsidR="008623BA" w:rsidRPr="00A42D02" w:rsidRDefault="008623BA" w:rsidP="0023735E">
            <w:pPr>
              <w:pStyle w:val="af2"/>
              <w:numPr>
                <w:ilvl w:val="0"/>
                <w:numId w:val="0"/>
              </w:numPr>
            </w:pPr>
          </w:p>
        </w:tc>
        <w:tc>
          <w:tcPr>
            <w:tcW w:w="2585" w:type="pct"/>
          </w:tcPr>
          <w:p w:rsidR="008623BA" w:rsidRPr="00A42D02" w:rsidRDefault="008623BA" w:rsidP="0023735E">
            <w:pPr>
              <w:pStyle w:val="af2"/>
              <w:numPr>
                <w:ilvl w:val="0"/>
                <w:numId w:val="0"/>
              </w:numPr>
            </w:pPr>
          </w:p>
        </w:tc>
        <w:tc>
          <w:tcPr>
            <w:tcW w:w="991" w:type="pct"/>
          </w:tcPr>
          <w:p w:rsidR="008623BA" w:rsidRPr="00A42D02" w:rsidRDefault="008623BA" w:rsidP="0023735E">
            <w:pPr>
              <w:pStyle w:val="af2"/>
              <w:numPr>
                <w:ilvl w:val="0"/>
                <w:numId w:val="0"/>
              </w:numPr>
            </w:pPr>
          </w:p>
        </w:tc>
        <w:tc>
          <w:tcPr>
            <w:tcW w:w="990" w:type="pct"/>
          </w:tcPr>
          <w:p w:rsidR="008623BA" w:rsidRPr="00A42D02" w:rsidRDefault="008623BA" w:rsidP="0023735E">
            <w:pPr>
              <w:pStyle w:val="af2"/>
              <w:numPr>
                <w:ilvl w:val="0"/>
                <w:numId w:val="0"/>
              </w:numPr>
            </w:pPr>
          </w:p>
        </w:tc>
      </w:tr>
      <w:tr w:rsidR="008623BA" w:rsidRPr="00A42D02" w:rsidTr="0023735E">
        <w:trPr>
          <w:jc w:val="center"/>
        </w:trPr>
        <w:tc>
          <w:tcPr>
            <w:tcW w:w="434" w:type="pct"/>
          </w:tcPr>
          <w:p w:rsidR="008623BA" w:rsidRPr="00A42D02" w:rsidRDefault="008623BA" w:rsidP="0023735E">
            <w:pPr>
              <w:pStyle w:val="af2"/>
              <w:numPr>
                <w:ilvl w:val="0"/>
                <w:numId w:val="0"/>
              </w:numPr>
            </w:pPr>
          </w:p>
        </w:tc>
        <w:tc>
          <w:tcPr>
            <w:tcW w:w="2585" w:type="pct"/>
          </w:tcPr>
          <w:p w:rsidR="008623BA" w:rsidRPr="00A42D02" w:rsidRDefault="008623BA" w:rsidP="0023735E">
            <w:pPr>
              <w:pStyle w:val="af2"/>
              <w:numPr>
                <w:ilvl w:val="0"/>
                <w:numId w:val="0"/>
              </w:numPr>
            </w:pPr>
          </w:p>
        </w:tc>
        <w:tc>
          <w:tcPr>
            <w:tcW w:w="991" w:type="pct"/>
          </w:tcPr>
          <w:p w:rsidR="008623BA" w:rsidRPr="00A42D02" w:rsidRDefault="008623BA" w:rsidP="0023735E">
            <w:pPr>
              <w:pStyle w:val="af2"/>
              <w:numPr>
                <w:ilvl w:val="0"/>
                <w:numId w:val="0"/>
              </w:numPr>
            </w:pPr>
          </w:p>
        </w:tc>
        <w:tc>
          <w:tcPr>
            <w:tcW w:w="990" w:type="pct"/>
          </w:tcPr>
          <w:p w:rsidR="008623BA" w:rsidRPr="00A42D02" w:rsidRDefault="008623BA" w:rsidP="0023735E">
            <w:pPr>
              <w:pStyle w:val="af2"/>
              <w:numPr>
                <w:ilvl w:val="0"/>
                <w:numId w:val="0"/>
              </w:numPr>
            </w:pPr>
          </w:p>
        </w:tc>
      </w:tr>
      <w:tr w:rsidR="008623BA" w:rsidRPr="00A42D02" w:rsidTr="0023735E">
        <w:trPr>
          <w:jc w:val="center"/>
        </w:trPr>
        <w:tc>
          <w:tcPr>
            <w:tcW w:w="434" w:type="pct"/>
          </w:tcPr>
          <w:p w:rsidR="008623BA" w:rsidRPr="00A42D02" w:rsidRDefault="008623BA" w:rsidP="0023735E">
            <w:pPr>
              <w:pStyle w:val="af2"/>
              <w:numPr>
                <w:ilvl w:val="0"/>
                <w:numId w:val="0"/>
              </w:numPr>
            </w:pPr>
          </w:p>
        </w:tc>
        <w:tc>
          <w:tcPr>
            <w:tcW w:w="2585" w:type="pct"/>
          </w:tcPr>
          <w:p w:rsidR="008623BA" w:rsidRPr="00A42D02" w:rsidRDefault="008623BA" w:rsidP="0023735E">
            <w:pPr>
              <w:pStyle w:val="af2"/>
              <w:numPr>
                <w:ilvl w:val="0"/>
                <w:numId w:val="0"/>
              </w:numPr>
            </w:pPr>
          </w:p>
        </w:tc>
        <w:tc>
          <w:tcPr>
            <w:tcW w:w="991" w:type="pct"/>
          </w:tcPr>
          <w:p w:rsidR="008623BA" w:rsidRPr="00A42D02" w:rsidRDefault="008623BA" w:rsidP="0023735E">
            <w:pPr>
              <w:pStyle w:val="af2"/>
              <w:numPr>
                <w:ilvl w:val="0"/>
                <w:numId w:val="0"/>
              </w:numPr>
            </w:pPr>
          </w:p>
        </w:tc>
        <w:tc>
          <w:tcPr>
            <w:tcW w:w="990" w:type="pct"/>
          </w:tcPr>
          <w:p w:rsidR="008623BA" w:rsidRPr="00A42D02" w:rsidRDefault="008623BA" w:rsidP="0023735E">
            <w:pPr>
              <w:pStyle w:val="af2"/>
              <w:numPr>
                <w:ilvl w:val="0"/>
                <w:numId w:val="0"/>
              </w:numPr>
            </w:pPr>
          </w:p>
        </w:tc>
      </w:tr>
      <w:tr w:rsidR="008623BA" w:rsidRPr="00A42D02" w:rsidTr="0023735E">
        <w:trPr>
          <w:jc w:val="center"/>
        </w:trPr>
        <w:tc>
          <w:tcPr>
            <w:tcW w:w="434" w:type="pct"/>
          </w:tcPr>
          <w:p w:rsidR="008623BA" w:rsidRPr="00A42D02" w:rsidRDefault="008623BA" w:rsidP="0023735E">
            <w:pPr>
              <w:pStyle w:val="af2"/>
              <w:numPr>
                <w:ilvl w:val="0"/>
                <w:numId w:val="0"/>
              </w:numPr>
            </w:pPr>
          </w:p>
        </w:tc>
        <w:tc>
          <w:tcPr>
            <w:tcW w:w="2585" w:type="pct"/>
          </w:tcPr>
          <w:p w:rsidR="008623BA" w:rsidRPr="00A42D02" w:rsidRDefault="008623BA" w:rsidP="0023735E">
            <w:pPr>
              <w:pStyle w:val="af2"/>
              <w:numPr>
                <w:ilvl w:val="0"/>
                <w:numId w:val="0"/>
              </w:numPr>
            </w:pPr>
          </w:p>
        </w:tc>
        <w:tc>
          <w:tcPr>
            <w:tcW w:w="991" w:type="pct"/>
          </w:tcPr>
          <w:p w:rsidR="008623BA" w:rsidRPr="00A42D02" w:rsidRDefault="008623BA" w:rsidP="0023735E">
            <w:pPr>
              <w:pStyle w:val="af2"/>
              <w:numPr>
                <w:ilvl w:val="0"/>
                <w:numId w:val="0"/>
              </w:numPr>
            </w:pPr>
          </w:p>
        </w:tc>
        <w:tc>
          <w:tcPr>
            <w:tcW w:w="990" w:type="pct"/>
          </w:tcPr>
          <w:p w:rsidR="008623BA" w:rsidRPr="00A42D02" w:rsidRDefault="008623BA" w:rsidP="0023735E">
            <w:pPr>
              <w:pStyle w:val="af2"/>
              <w:numPr>
                <w:ilvl w:val="0"/>
                <w:numId w:val="0"/>
              </w:numPr>
            </w:pPr>
          </w:p>
        </w:tc>
      </w:tr>
      <w:tr w:rsidR="008623BA" w:rsidRPr="00A42D02" w:rsidTr="0023735E">
        <w:trPr>
          <w:jc w:val="center"/>
        </w:trPr>
        <w:tc>
          <w:tcPr>
            <w:tcW w:w="434" w:type="pct"/>
          </w:tcPr>
          <w:p w:rsidR="008623BA" w:rsidRPr="00A42D02" w:rsidRDefault="008623BA" w:rsidP="0023735E">
            <w:pPr>
              <w:pStyle w:val="af2"/>
              <w:numPr>
                <w:ilvl w:val="0"/>
                <w:numId w:val="0"/>
              </w:numPr>
            </w:pPr>
          </w:p>
        </w:tc>
        <w:tc>
          <w:tcPr>
            <w:tcW w:w="2585" w:type="pct"/>
          </w:tcPr>
          <w:p w:rsidR="008623BA" w:rsidRPr="00A42D02" w:rsidRDefault="008623BA" w:rsidP="0023735E">
            <w:pPr>
              <w:pStyle w:val="af2"/>
              <w:numPr>
                <w:ilvl w:val="0"/>
                <w:numId w:val="0"/>
              </w:numPr>
            </w:pPr>
          </w:p>
        </w:tc>
        <w:tc>
          <w:tcPr>
            <w:tcW w:w="991" w:type="pct"/>
          </w:tcPr>
          <w:p w:rsidR="008623BA" w:rsidRPr="00A42D02" w:rsidRDefault="008623BA" w:rsidP="0023735E">
            <w:pPr>
              <w:pStyle w:val="af2"/>
              <w:numPr>
                <w:ilvl w:val="0"/>
                <w:numId w:val="0"/>
              </w:numPr>
            </w:pPr>
          </w:p>
        </w:tc>
        <w:tc>
          <w:tcPr>
            <w:tcW w:w="990" w:type="pct"/>
          </w:tcPr>
          <w:p w:rsidR="008623BA" w:rsidRPr="00A42D02" w:rsidRDefault="008623BA" w:rsidP="0023735E">
            <w:pPr>
              <w:pStyle w:val="af2"/>
              <w:numPr>
                <w:ilvl w:val="0"/>
                <w:numId w:val="0"/>
              </w:numPr>
            </w:pPr>
          </w:p>
        </w:tc>
      </w:tr>
      <w:tr w:rsidR="008623BA" w:rsidRPr="00A42D02" w:rsidTr="0023735E">
        <w:trPr>
          <w:jc w:val="center"/>
        </w:trPr>
        <w:tc>
          <w:tcPr>
            <w:tcW w:w="434" w:type="pct"/>
          </w:tcPr>
          <w:p w:rsidR="008623BA" w:rsidRPr="00A42D02" w:rsidRDefault="008623BA" w:rsidP="0023735E">
            <w:pPr>
              <w:pStyle w:val="af2"/>
              <w:numPr>
                <w:ilvl w:val="0"/>
                <w:numId w:val="0"/>
              </w:numPr>
            </w:pPr>
          </w:p>
        </w:tc>
        <w:tc>
          <w:tcPr>
            <w:tcW w:w="2585" w:type="pct"/>
          </w:tcPr>
          <w:p w:rsidR="008623BA" w:rsidRPr="00A42D02" w:rsidRDefault="008623BA" w:rsidP="0023735E">
            <w:pPr>
              <w:pStyle w:val="af2"/>
              <w:numPr>
                <w:ilvl w:val="0"/>
                <w:numId w:val="0"/>
              </w:numPr>
            </w:pPr>
          </w:p>
        </w:tc>
        <w:tc>
          <w:tcPr>
            <w:tcW w:w="991" w:type="pct"/>
          </w:tcPr>
          <w:p w:rsidR="008623BA" w:rsidRPr="00A42D02" w:rsidRDefault="008623BA" w:rsidP="0023735E">
            <w:pPr>
              <w:pStyle w:val="af2"/>
              <w:numPr>
                <w:ilvl w:val="0"/>
                <w:numId w:val="0"/>
              </w:numPr>
            </w:pPr>
          </w:p>
        </w:tc>
        <w:tc>
          <w:tcPr>
            <w:tcW w:w="990" w:type="pct"/>
          </w:tcPr>
          <w:p w:rsidR="008623BA" w:rsidRPr="00A42D02" w:rsidRDefault="008623BA" w:rsidP="0023735E">
            <w:pPr>
              <w:pStyle w:val="af2"/>
              <w:numPr>
                <w:ilvl w:val="0"/>
                <w:numId w:val="0"/>
              </w:numPr>
            </w:pPr>
          </w:p>
        </w:tc>
      </w:tr>
      <w:tr w:rsidR="008623BA" w:rsidRPr="00A42D02" w:rsidTr="0023735E">
        <w:trPr>
          <w:jc w:val="center"/>
        </w:trPr>
        <w:tc>
          <w:tcPr>
            <w:tcW w:w="434" w:type="pct"/>
          </w:tcPr>
          <w:p w:rsidR="008623BA" w:rsidRPr="00A42D02" w:rsidRDefault="008623BA" w:rsidP="0023735E">
            <w:pPr>
              <w:pStyle w:val="af2"/>
              <w:numPr>
                <w:ilvl w:val="0"/>
                <w:numId w:val="0"/>
              </w:numPr>
            </w:pPr>
          </w:p>
        </w:tc>
        <w:tc>
          <w:tcPr>
            <w:tcW w:w="2585" w:type="pct"/>
          </w:tcPr>
          <w:p w:rsidR="008623BA" w:rsidRPr="00A42D02" w:rsidRDefault="008623BA" w:rsidP="0023735E">
            <w:pPr>
              <w:pStyle w:val="af2"/>
              <w:numPr>
                <w:ilvl w:val="0"/>
                <w:numId w:val="0"/>
              </w:numPr>
            </w:pPr>
          </w:p>
        </w:tc>
        <w:tc>
          <w:tcPr>
            <w:tcW w:w="991" w:type="pct"/>
          </w:tcPr>
          <w:p w:rsidR="008623BA" w:rsidRPr="00A42D02" w:rsidRDefault="008623BA" w:rsidP="0023735E">
            <w:pPr>
              <w:pStyle w:val="af2"/>
              <w:numPr>
                <w:ilvl w:val="0"/>
                <w:numId w:val="0"/>
              </w:numPr>
            </w:pPr>
          </w:p>
        </w:tc>
        <w:tc>
          <w:tcPr>
            <w:tcW w:w="990" w:type="pct"/>
          </w:tcPr>
          <w:p w:rsidR="008623BA" w:rsidRPr="00A42D02" w:rsidRDefault="008623BA" w:rsidP="0023735E">
            <w:pPr>
              <w:pStyle w:val="af2"/>
              <w:numPr>
                <w:ilvl w:val="0"/>
                <w:numId w:val="0"/>
              </w:numPr>
            </w:pPr>
          </w:p>
        </w:tc>
      </w:tr>
      <w:tr w:rsidR="008623BA" w:rsidRPr="00A42D02" w:rsidTr="0023735E">
        <w:trPr>
          <w:jc w:val="center"/>
        </w:trPr>
        <w:tc>
          <w:tcPr>
            <w:tcW w:w="434" w:type="pct"/>
          </w:tcPr>
          <w:p w:rsidR="008623BA" w:rsidRPr="00A42D02" w:rsidRDefault="008623BA" w:rsidP="0023735E">
            <w:pPr>
              <w:pStyle w:val="af2"/>
              <w:numPr>
                <w:ilvl w:val="0"/>
                <w:numId w:val="0"/>
              </w:numPr>
            </w:pPr>
          </w:p>
        </w:tc>
        <w:tc>
          <w:tcPr>
            <w:tcW w:w="2585" w:type="pct"/>
          </w:tcPr>
          <w:p w:rsidR="008623BA" w:rsidRPr="00A42D02" w:rsidRDefault="008623BA" w:rsidP="0023735E">
            <w:pPr>
              <w:pStyle w:val="af2"/>
              <w:numPr>
                <w:ilvl w:val="0"/>
                <w:numId w:val="0"/>
              </w:numPr>
            </w:pPr>
          </w:p>
        </w:tc>
        <w:tc>
          <w:tcPr>
            <w:tcW w:w="991" w:type="pct"/>
          </w:tcPr>
          <w:p w:rsidR="008623BA" w:rsidRPr="00A42D02" w:rsidRDefault="008623BA" w:rsidP="0023735E">
            <w:pPr>
              <w:pStyle w:val="af2"/>
              <w:numPr>
                <w:ilvl w:val="0"/>
                <w:numId w:val="0"/>
              </w:numPr>
            </w:pPr>
          </w:p>
        </w:tc>
        <w:tc>
          <w:tcPr>
            <w:tcW w:w="990" w:type="pct"/>
          </w:tcPr>
          <w:p w:rsidR="008623BA" w:rsidRPr="00A42D02" w:rsidRDefault="008623BA" w:rsidP="0023735E">
            <w:pPr>
              <w:pStyle w:val="af2"/>
              <w:numPr>
                <w:ilvl w:val="0"/>
                <w:numId w:val="0"/>
              </w:numPr>
            </w:pPr>
          </w:p>
        </w:tc>
      </w:tr>
      <w:tr w:rsidR="008623BA" w:rsidRPr="00A42D02" w:rsidTr="0023735E">
        <w:trPr>
          <w:jc w:val="center"/>
        </w:trPr>
        <w:tc>
          <w:tcPr>
            <w:tcW w:w="434" w:type="pct"/>
          </w:tcPr>
          <w:p w:rsidR="008623BA" w:rsidRPr="00A42D02" w:rsidRDefault="008623BA" w:rsidP="0023735E">
            <w:pPr>
              <w:pStyle w:val="af2"/>
              <w:numPr>
                <w:ilvl w:val="0"/>
                <w:numId w:val="0"/>
              </w:numPr>
            </w:pPr>
          </w:p>
        </w:tc>
        <w:tc>
          <w:tcPr>
            <w:tcW w:w="2585" w:type="pct"/>
          </w:tcPr>
          <w:p w:rsidR="008623BA" w:rsidRPr="00A42D02" w:rsidRDefault="008623BA" w:rsidP="0023735E">
            <w:pPr>
              <w:pStyle w:val="af2"/>
              <w:numPr>
                <w:ilvl w:val="0"/>
                <w:numId w:val="0"/>
              </w:numPr>
            </w:pPr>
          </w:p>
        </w:tc>
        <w:tc>
          <w:tcPr>
            <w:tcW w:w="991" w:type="pct"/>
          </w:tcPr>
          <w:p w:rsidR="008623BA" w:rsidRPr="00A42D02" w:rsidRDefault="008623BA" w:rsidP="0023735E">
            <w:pPr>
              <w:pStyle w:val="af2"/>
              <w:numPr>
                <w:ilvl w:val="0"/>
                <w:numId w:val="0"/>
              </w:numPr>
            </w:pPr>
          </w:p>
        </w:tc>
        <w:tc>
          <w:tcPr>
            <w:tcW w:w="990" w:type="pct"/>
          </w:tcPr>
          <w:p w:rsidR="008623BA" w:rsidRPr="00A42D02" w:rsidRDefault="008623BA" w:rsidP="0023735E">
            <w:pPr>
              <w:pStyle w:val="af2"/>
              <w:numPr>
                <w:ilvl w:val="0"/>
                <w:numId w:val="0"/>
              </w:numPr>
            </w:pPr>
          </w:p>
        </w:tc>
      </w:tr>
      <w:tr w:rsidR="008623BA" w:rsidRPr="00A42D02" w:rsidTr="0023735E">
        <w:trPr>
          <w:jc w:val="center"/>
        </w:trPr>
        <w:tc>
          <w:tcPr>
            <w:tcW w:w="434" w:type="pct"/>
          </w:tcPr>
          <w:p w:rsidR="008623BA" w:rsidRPr="00A42D02" w:rsidRDefault="008623BA" w:rsidP="0023735E">
            <w:pPr>
              <w:pStyle w:val="af2"/>
              <w:numPr>
                <w:ilvl w:val="0"/>
                <w:numId w:val="0"/>
              </w:numPr>
            </w:pPr>
          </w:p>
        </w:tc>
        <w:tc>
          <w:tcPr>
            <w:tcW w:w="2585" w:type="pct"/>
          </w:tcPr>
          <w:p w:rsidR="008623BA" w:rsidRPr="00A42D02" w:rsidRDefault="008623BA" w:rsidP="0023735E">
            <w:pPr>
              <w:pStyle w:val="af2"/>
              <w:numPr>
                <w:ilvl w:val="0"/>
                <w:numId w:val="0"/>
              </w:numPr>
            </w:pPr>
          </w:p>
        </w:tc>
        <w:tc>
          <w:tcPr>
            <w:tcW w:w="991" w:type="pct"/>
          </w:tcPr>
          <w:p w:rsidR="008623BA" w:rsidRPr="00A42D02" w:rsidRDefault="008623BA" w:rsidP="0023735E">
            <w:pPr>
              <w:pStyle w:val="af2"/>
              <w:numPr>
                <w:ilvl w:val="0"/>
                <w:numId w:val="0"/>
              </w:numPr>
            </w:pPr>
          </w:p>
        </w:tc>
        <w:tc>
          <w:tcPr>
            <w:tcW w:w="990" w:type="pct"/>
          </w:tcPr>
          <w:p w:rsidR="008623BA" w:rsidRPr="00A42D02" w:rsidRDefault="008623BA" w:rsidP="0023735E">
            <w:pPr>
              <w:pStyle w:val="af2"/>
              <w:numPr>
                <w:ilvl w:val="0"/>
                <w:numId w:val="0"/>
              </w:numPr>
            </w:pPr>
          </w:p>
        </w:tc>
      </w:tr>
      <w:tr w:rsidR="008623BA" w:rsidRPr="00A42D02" w:rsidTr="0023735E">
        <w:trPr>
          <w:jc w:val="center"/>
        </w:trPr>
        <w:tc>
          <w:tcPr>
            <w:tcW w:w="434" w:type="pct"/>
          </w:tcPr>
          <w:p w:rsidR="008623BA" w:rsidRPr="00A42D02" w:rsidRDefault="008623BA" w:rsidP="0023735E">
            <w:pPr>
              <w:pStyle w:val="af2"/>
              <w:numPr>
                <w:ilvl w:val="0"/>
                <w:numId w:val="0"/>
              </w:numPr>
            </w:pPr>
          </w:p>
        </w:tc>
        <w:tc>
          <w:tcPr>
            <w:tcW w:w="2585" w:type="pct"/>
          </w:tcPr>
          <w:p w:rsidR="008623BA" w:rsidRPr="00A42D02" w:rsidRDefault="008623BA" w:rsidP="0023735E">
            <w:pPr>
              <w:pStyle w:val="af2"/>
              <w:numPr>
                <w:ilvl w:val="0"/>
                <w:numId w:val="0"/>
              </w:numPr>
            </w:pPr>
          </w:p>
        </w:tc>
        <w:tc>
          <w:tcPr>
            <w:tcW w:w="991" w:type="pct"/>
          </w:tcPr>
          <w:p w:rsidR="008623BA" w:rsidRPr="00A42D02" w:rsidRDefault="008623BA" w:rsidP="0023735E">
            <w:pPr>
              <w:pStyle w:val="af2"/>
              <w:numPr>
                <w:ilvl w:val="0"/>
                <w:numId w:val="0"/>
              </w:numPr>
            </w:pPr>
          </w:p>
        </w:tc>
        <w:tc>
          <w:tcPr>
            <w:tcW w:w="990" w:type="pct"/>
          </w:tcPr>
          <w:p w:rsidR="008623BA" w:rsidRPr="00A42D02" w:rsidRDefault="008623BA" w:rsidP="0023735E">
            <w:pPr>
              <w:pStyle w:val="af2"/>
              <w:numPr>
                <w:ilvl w:val="0"/>
                <w:numId w:val="0"/>
              </w:numPr>
            </w:pPr>
          </w:p>
        </w:tc>
      </w:tr>
      <w:tr w:rsidR="008623BA" w:rsidRPr="00A42D02" w:rsidTr="0023735E">
        <w:trPr>
          <w:jc w:val="center"/>
        </w:trPr>
        <w:tc>
          <w:tcPr>
            <w:tcW w:w="434" w:type="pct"/>
          </w:tcPr>
          <w:p w:rsidR="008623BA" w:rsidRPr="00A42D02" w:rsidRDefault="008623BA" w:rsidP="0023735E">
            <w:pPr>
              <w:pStyle w:val="af2"/>
              <w:numPr>
                <w:ilvl w:val="0"/>
                <w:numId w:val="0"/>
              </w:numPr>
            </w:pPr>
          </w:p>
        </w:tc>
        <w:tc>
          <w:tcPr>
            <w:tcW w:w="2585" w:type="pct"/>
          </w:tcPr>
          <w:p w:rsidR="008623BA" w:rsidRPr="00A42D02" w:rsidRDefault="008623BA" w:rsidP="0023735E">
            <w:pPr>
              <w:pStyle w:val="af2"/>
              <w:numPr>
                <w:ilvl w:val="0"/>
                <w:numId w:val="0"/>
              </w:numPr>
            </w:pPr>
          </w:p>
        </w:tc>
        <w:tc>
          <w:tcPr>
            <w:tcW w:w="991" w:type="pct"/>
          </w:tcPr>
          <w:p w:rsidR="008623BA" w:rsidRPr="00A42D02" w:rsidRDefault="008623BA" w:rsidP="0023735E">
            <w:pPr>
              <w:pStyle w:val="af2"/>
              <w:numPr>
                <w:ilvl w:val="0"/>
                <w:numId w:val="0"/>
              </w:numPr>
            </w:pPr>
          </w:p>
        </w:tc>
        <w:tc>
          <w:tcPr>
            <w:tcW w:w="990" w:type="pct"/>
          </w:tcPr>
          <w:p w:rsidR="008623BA" w:rsidRPr="00A42D02" w:rsidRDefault="008623BA" w:rsidP="0023735E">
            <w:pPr>
              <w:pStyle w:val="af2"/>
              <w:numPr>
                <w:ilvl w:val="0"/>
                <w:numId w:val="0"/>
              </w:numPr>
            </w:pPr>
          </w:p>
        </w:tc>
      </w:tr>
      <w:tr w:rsidR="008623BA" w:rsidRPr="00A42D02" w:rsidTr="0023735E">
        <w:trPr>
          <w:jc w:val="center"/>
        </w:trPr>
        <w:tc>
          <w:tcPr>
            <w:tcW w:w="434" w:type="pct"/>
          </w:tcPr>
          <w:p w:rsidR="008623BA" w:rsidRPr="00A42D02" w:rsidRDefault="008623BA" w:rsidP="0023735E">
            <w:pPr>
              <w:pStyle w:val="af2"/>
              <w:numPr>
                <w:ilvl w:val="0"/>
                <w:numId w:val="0"/>
              </w:numPr>
            </w:pPr>
          </w:p>
        </w:tc>
        <w:tc>
          <w:tcPr>
            <w:tcW w:w="2585" w:type="pct"/>
          </w:tcPr>
          <w:p w:rsidR="008623BA" w:rsidRPr="00A42D02" w:rsidRDefault="008623BA" w:rsidP="0023735E">
            <w:pPr>
              <w:pStyle w:val="af2"/>
              <w:numPr>
                <w:ilvl w:val="0"/>
                <w:numId w:val="0"/>
              </w:numPr>
            </w:pPr>
          </w:p>
        </w:tc>
        <w:tc>
          <w:tcPr>
            <w:tcW w:w="991" w:type="pct"/>
          </w:tcPr>
          <w:p w:rsidR="008623BA" w:rsidRPr="00A42D02" w:rsidRDefault="008623BA" w:rsidP="0023735E">
            <w:pPr>
              <w:pStyle w:val="af2"/>
              <w:numPr>
                <w:ilvl w:val="0"/>
                <w:numId w:val="0"/>
              </w:numPr>
            </w:pPr>
          </w:p>
        </w:tc>
        <w:tc>
          <w:tcPr>
            <w:tcW w:w="990" w:type="pct"/>
          </w:tcPr>
          <w:p w:rsidR="008623BA" w:rsidRPr="00A42D02" w:rsidRDefault="008623BA" w:rsidP="0023735E">
            <w:pPr>
              <w:pStyle w:val="af2"/>
              <w:numPr>
                <w:ilvl w:val="0"/>
                <w:numId w:val="0"/>
              </w:numPr>
            </w:pPr>
          </w:p>
        </w:tc>
      </w:tr>
      <w:tr w:rsidR="008623BA" w:rsidRPr="00A42D02" w:rsidTr="0023735E">
        <w:trPr>
          <w:jc w:val="center"/>
        </w:trPr>
        <w:tc>
          <w:tcPr>
            <w:tcW w:w="434" w:type="pct"/>
          </w:tcPr>
          <w:p w:rsidR="008623BA" w:rsidRPr="00A42D02" w:rsidRDefault="008623BA" w:rsidP="0023735E">
            <w:pPr>
              <w:pStyle w:val="af2"/>
              <w:numPr>
                <w:ilvl w:val="0"/>
                <w:numId w:val="0"/>
              </w:numPr>
            </w:pPr>
          </w:p>
        </w:tc>
        <w:tc>
          <w:tcPr>
            <w:tcW w:w="2585" w:type="pct"/>
          </w:tcPr>
          <w:p w:rsidR="008623BA" w:rsidRPr="00A42D02" w:rsidRDefault="008623BA" w:rsidP="0023735E">
            <w:pPr>
              <w:pStyle w:val="af2"/>
              <w:numPr>
                <w:ilvl w:val="0"/>
                <w:numId w:val="0"/>
              </w:numPr>
            </w:pPr>
          </w:p>
        </w:tc>
        <w:tc>
          <w:tcPr>
            <w:tcW w:w="991" w:type="pct"/>
          </w:tcPr>
          <w:p w:rsidR="008623BA" w:rsidRPr="00A42D02" w:rsidRDefault="008623BA" w:rsidP="0023735E">
            <w:pPr>
              <w:pStyle w:val="af2"/>
              <w:numPr>
                <w:ilvl w:val="0"/>
                <w:numId w:val="0"/>
              </w:numPr>
            </w:pPr>
          </w:p>
        </w:tc>
        <w:tc>
          <w:tcPr>
            <w:tcW w:w="990" w:type="pct"/>
          </w:tcPr>
          <w:p w:rsidR="008623BA" w:rsidRPr="00A42D02" w:rsidRDefault="008623BA" w:rsidP="0023735E">
            <w:pPr>
              <w:pStyle w:val="af2"/>
              <w:numPr>
                <w:ilvl w:val="0"/>
                <w:numId w:val="0"/>
              </w:numPr>
            </w:pPr>
          </w:p>
        </w:tc>
      </w:tr>
      <w:tr w:rsidR="008623BA" w:rsidRPr="00A42D02" w:rsidTr="0023735E">
        <w:trPr>
          <w:jc w:val="center"/>
        </w:trPr>
        <w:tc>
          <w:tcPr>
            <w:tcW w:w="434" w:type="pct"/>
          </w:tcPr>
          <w:p w:rsidR="008623BA" w:rsidRPr="00A42D02" w:rsidRDefault="008623BA" w:rsidP="0023735E">
            <w:pPr>
              <w:pStyle w:val="af2"/>
              <w:numPr>
                <w:ilvl w:val="0"/>
                <w:numId w:val="0"/>
              </w:numPr>
            </w:pPr>
            <w:r>
              <w:rPr>
                <w:rFonts w:hint="eastAsia"/>
              </w:rPr>
              <w:t>结论</w:t>
            </w:r>
          </w:p>
        </w:tc>
        <w:tc>
          <w:tcPr>
            <w:tcW w:w="4566" w:type="pct"/>
            <w:gridSpan w:val="3"/>
          </w:tcPr>
          <w:p w:rsidR="008623BA" w:rsidRPr="00A42D02" w:rsidRDefault="008623BA" w:rsidP="00F96FAC">
            <w:pPr>
              <w:pStyle w:val="af2"/>
              <w:numPr>
                <w:ilvl w:val="0"/>
                <w:numId w:val="0"/>
              </w:numPr>
            </w:pPr>
            <w:r>
              <w:rPr>
                <w:rFonts w:hint="eastAsia"/>
              </w:rPr>
              <w:t>经</w:t>
            </w:r>
            <w:r w:rsidR="00F96FAC">
              <w:rPr>
                <w:rFonts w:hint="eastAsia"/>
              </w:rPr>
              <w:t>试验</w:t>
            </w:r>
            <w:r>
              <w:rPr>
                <w:rFonts w:hint="eastAsia"/>
              </w:rPr>
              <w:t>确认，该系统具备运行条件。</w:t>
            </w:r>
          </w:p>
        </w:tc>
      </w:tr>
      <w:tr w:rsidR="008623BA" w:rsidRPr="00A42D02" w:rsidTr="0023735E">
        <w:trPr>
          <w:jc w:val="center"/>
        </w:trPr>
        <w:tc>
          <w:tcPr>
            <w:tcW w:w="5000" w:type="pct"/>
            <w:gridSpan w:val="4"/>
          </w:tcPr>
          <w:p w:rsidR="008623BA" w:rsidRPr="00A42D02" w:rsidRDefault="008623BA" w:rsidP="0023735E">
            <w:pPr>
              <w:pStyle w:val="af2"/>
              <w:numPr>
                <w:ilvl w:val="0"/>
                <w:numId w:val="0"/>
              </w:numPr>
            </w:pPr>
            <w:r>
              <w:rPr>
                <w:rFonts w:hint="eastAsia"/>
              </w:rPr>
              <w:t>试验责任人（签字）：                                                          年    月   日</w:t>
            </w:r>
          </w:p>
        </w:tc>
      </w:tr>
      <w:tr w:rsidR="008623BA" w:rsidRPr="00A42D02" w:rsidTr="0023735E">
        <w:trPr>
          <w:jc w:val="center"/>
        </w:trPr>
        <w:tc>
          <w:tcPr>
            <w:tcW w:w="5000" w:type="pct"/>
            <w:gridSpan w:val="4"/>
          </w:tcPr>
          <w:p w:rsidR="008623BA" w:rsidRPr="007C6E97" w:rsidRDefault="008623BA" w:rsidP="0023735E">
            <w:pPr>
              <w:pStyle w:val="af2"/>
              <w:numPr>
                <w:ilvl w:val="0"/>
                <w:numId w:val="0"/>
              </w:numPr>
            </w:pPr>
            <w:r>
              <w:rPr>
                <w:rFonts w:hint="eastAsia"/>
              </w:rPr>
              <w:t>司  炉  工</w:t>
            </w:r>
            <w:r w:rsidRPr="007C6E97">
              <w:rPr>
                <w:rFonts w:hint="eastAsia"/>
              </w:rPr>
              <w:t>（签字）：                                                          年    月   日</w:t>
            </w:r>
          </w:p>
        </w:tc>
      </w:tr>
    </w:tbl>
    <w:p w:rsidR="006D3BB4" w:rsidRDefault="006D3BB4" w:rsidP="00873490">
      <w:pPr>
        <w:pStyle w:val="af2"/>
        <w:sectPr w:rsidR="006D3BB4" w:rsidSect="00873490">
          <w:pgSz w:w="11906" w:h="16838" w:code="9"/>
          <w:pgMar w:top="2410" w:right="1134" w:bottom="1134" w:left="1134" w:header="1418" w:footer="1134" w:gutter="284"/>
          <w:cols w:space="425"/>
          <w:formProt w:val="0"/>
          <w:docGrid w:linePitch="312"/>
        </w:sectPr>
      </w:pPr>
    </w:p>
    <w:p w:rsidR="00873490" w:rsidRDefault="00873490" w:rsidP="006D3BB4">
      <w:pPr>
        <w:pStyle w:val="af8"/>
        <w:rPr>
          <w:vanish w:val="0"/>
        </w:rPr>
      </w:pPr>
    </w:p>
    <w:p w:rsidR="006D3BB4" w:rsidRDefault="006D3BB4" w:rsidP="006D3BB4">
      <w:pPr>
        <w:pStyle w:val="afe"/>
        <w:rPr>
          <w:vanish w:val="0"/>
        </w:rPr>
      </w:pPr>
    </w:p>
    <w:p w:rsidR="006D3BB4" w:rsidRPr="00031C47" w:rsidRDefault="00DB4588" w:rsidP="00DB4588">
      <w:pPr>
        <w:pStyle w:val="aff3"/>
        <w:numPr>
          <w:ilvl w:val="0"/>
          <w:numId w:val="0"/>
        </w:numPr>
        <w:spacing w:before="60" w:after="120"/>
      </w:pPr>
      <w:r>
        <w:rPr>
          <w:rFonts w:hint="eastAsia"/>
        </w:rPr>
        <w:t>附 录 B</w:t>
      </w:r>
      <w:r w:rsidR="006D3BB4" w:rsidRPr="00031C47">
        <w:br/>
      </w:r>
      <w:r w:rsidR="006D3BB4" w:rsidRPr="00031C47">
        <w:rPr>
          <w:rFonts w:hint="eastAsia"/>
        </w:rPr>
        <w:t>（</w:t>
      </w:r>
      <w:r w:rsidR="004A7FF1" w:rsidRPr="00031C47">
        <w:rPr>
          <w:rFonts w:hint="eastAsia"/>
        </w:rPr>
        <w:t>资料性附录</w:t>
      </w:r>
      <w:r w:rsidR="006D3BB4" w:rsidRPr="00031C47">
        <w:rPr>
          <w:rFonts w:hint="eastAsia"/>
        </w:rPr>
        <w:t>）</w:t>
      </w:r>
      <w:r w:rsidR="006D3BB4" w:rsidRPr="00031C47">
        <w:br/>
      </w:r>
      <w:r w:rsidRPr="00DB4588">
        <w:rPr>
          <w:rFonts w:hint="eastAsia"/>
        </w:rPr>
        <w:t>点炉前（正常运行</w:t>
      </w:r>
      <w:r>
        <w:rPr>
          <w:rFonts w:hint="eastAsia"/>
        </w:rPr>
        <w:t>）</w:t>
      </w:r>
      <w:r w:rsidR="004A7FF1" w:rsidRPr="00031C47">
        <w:rPr>
          <w:rFonts w:hint="eastAsia"/>
        </w:rPr>
        <w:t>检查结果确认表</w:t>
      </w:r>
    </w:p>
    <w:p w:rsidR="004A7FF1" w:rsidRPr="00031C47" w:rsidRDefault="00DB4588" w:rsidP="004A7FF1">
      <w:pPr>
        <w:widowControl/>
        <w:autoSpaceDE w:val="0"/>
        <w:autoSpaceDN w:val="0"/>
        <w:adjustRightInd/>
        <w:spacing w:afterLines="50" w:after="120" w:line="240" w:lineRule="auto"/>
        <w:ind w:firstLineChars="200" w:firstLine="420"/>
        <w:rPr>
          <w:rFonts w:ascii="宋体" w:hAnsi="Times New Roman"/>
          <w:noProof/>
          <w:kern w:val="0"/>
          <w:szCs w:val="20"/>
        </w:rPr>
      </w:pPr>
      <w:r w:rsidRPr="00DB4588">
        <w:rPr>
          <w:rFonts w:ascii="宋体" w:hAnsi="Times New Roman" w:hint="eastAsia"/>
          <w:noProof/>
          <w:kern w:val="0"/>
          <w:szCs w:val="20"/>
        </w:rPr>
        <w:t>点炉前（正常运行）检查结果确认表</w:t>
      </w:r>
      <w:r w:rsidR="004A7FF1" w:rsidRPr="00031C47">
        <w:rPr>
          <w:rFonts w:ascii="宋体" w:hAnsi="Times New Roman" w:hint="eastAsia"/>
          <w:noProof/>
          <w:kern w:val="0"/>
          <w:szCs w:val="20"/>
        </w:rPr>
        <w:t>见表</w:t>
      </w:r>
      <w:r>
        <w:rPr>
          <w:rFonts w:ascii="宋体" w:hAnsi="Times New Roman" w:hint="eastAsia"/>
          <w:noProof/>
          <w:kern w:val="0"/>
          <w:szCs w:val="20"/>
        </w:rPr>
        <w:t>B</w:t>
      </w:r>
      <w:r w:rsidR="004A7FF1" w:rsidRPr="00031C47">
        <w:rPr>
          <w:rFonts w:ascii="宋体" w:hAnsi="Times New Roman" w:hint="eastAsia"/>
          <w:noProof/>
          <w:kern w:val="0"/>
          <w:szCs w:val="20"/>
        </w:rPr>
        <w:t>。</w:t>
      </w:r>
    </w:p>
    <w:p w:rsidR="004A7FF1" w:rsidRPr="00031C47" w:rsidRDefault="004A7FF1" w:rsidP="004A7FF1">
      <w:pPr>
        <w:widowControl/>
        <w:autoSpaceDE w:val="0"/>
        <w:autoSpaceDN w:val="0"/>
        <w:adjustRightInd/>
        <w:spacing w:afterLines="50" w:after="120" w:line="240" w:lineRule="auto"/>
        <w:ind w:firstLineChars="200" w:firstLine="420"/>
        <w:jc w:val="center"/>
        <w:rPr>
          <w:rFonts w:ascii="宋体" w:hAnsi="Times New Roman"/>
          <w:noProof/>
          <w:kern w:val="0"/>
          <w:szCs w:val="20"/>
        </w:rPr>
      </w:pPr>
      <w:r w:rsidRPr="00031C47">
        <w:rPr>
          <w:rFonts w:ascii="宋体" w:hAnsi="Times New Roman" w:hint="eastAsia"/>
          <w:noProof/>
          <w:kern w:val="0"/>
          <w:szCs w:val="20"/>
        </w:rPr>
        <w:t>表</w:t>
      </w:r>
      <w:r w:rsidR="00DB4588">
        <w:rPr>
          <w:rFonts w:ascii="宋体" w:hAnsi="Times New Roman" w:hint="eastAsia"/>
          <w:noProof/>
          <w:kern w:val="0"/>
          <w:szCs w:val="20"/>
        </w:rPr>
        <w:t>B</w:t>
      </w:r>
      <w:r w:rsidRPr="00031C47">
        <w:rPr>
          <w:rFonts w:ascii="宋体" w:hAnsi="Times New Roman" w:hint="eastAsia"/>
          <w:noProof/>
          <w:kern w:val="0"/>
          <w:szCs w:val="20"/>
        </w:rPr>
        <w:t xml:space="preserve">  </w:t>
      </w:r>
      <w:r w:rsidR="00734349">
        <w:rPr>
          <w:rFonts w:ascii="宋体" w:hAnsi="Times New Roman" w:hint="eastAsia"/>
          <w:noProof/>
          <w:kern w:val="0"/>
          <w:szCs w:val="20"/>
        </w:rPr>
        <w:t>点炉</w:t>
      </w:r>
      <w:r w:rsidRPr="00031C47">
        <w:rPr>
          <w:rFonts w:ascii="宋体" w:hAnsi="Times New Roman" w:hint="eastAsia"/>
          <w:noProof/>
          <w:kern w:val="0"/>
          <w:szCs w:val="20"/>
        </w:rPr>
        <w:t>前</w:t>
      </w:r>
      <w:r w:rsidR="00734349">
        <w:rPr>
          <w:rFonts w:ascii="宋体" w:hAnsi="Times New Roman" w:hint="eastAsia"/>
          <w:noProof/>
          <w:kern w:val="0"/>
          <w:szCs w:val="20"/>
        </w:rPr>
        <w:t>（正常运行）</w:t>
      </w:r>
      <w:r w:rsidRPr="00031C47">
        <w:rPr>
          <w:rFonts w:ascii="宋体" w:hAnsi="Times New Roman" w:hint="eastAsia"/>
          <w:noProof/>
          <w:kern w:val="0"/>
          <w:szCs w:val="20"/>
        </w:rPr>
        <w:t>检查结果确认表</w:t>
      </w:r>
    </w:p>
    <w:p w:rsidR="004A7FF1" w:rsidRDefault="004A7FF1" w:rsidP="004A7FF1">
      <w:pPr>
        <w:pStyle w:val="af2"/>
        <w:numPr>
          <w:ilvl w:val="0"/>
          <w:numId w:val="0"/>
        </w:numPr>
        <w:spacing w:afterLines="50" w:after="120"/>
        <w:ind w:left="994" w:hanging="426"/>
      </w:pPr>
      <w:r>
        <w:rPr>
          <w:rFonts w:hint="eastAsia"/>
        </w:rPr>
        <w:t>锅炉编号：</w:t>
      </w:r>
      <w:r w:rsidRPr="004A7FF1">
        <w:rPr>
          <w:rFonts w:hint="eastAsia"/>
          <w:u w:val="single"/>
        </w:rPr>
        <w:t xml:space="preserve">                   </w:t>
      </w:r>
      <w:r>
        <w:rPr>
          <w:rFonts w:hint="eastAsia"/>
        </w:rPr>
        <w:t xml:space="preserve">                   </w:t>
      </w:r>
      <w:r w:rsidR="00AE4B49">
        <w:rPr>
          <w:rFonts w:hint="eastAsia"/>
        </w:rPr>
        <w:t>系统名称</w:t>
      </w:r>
      <w:r>
        <w:rPr>
          <w:rFonts w:hint="eastAsia"/>
        </w:rPr>
        <w:t>：</w:t>
      </w:r>
      <w:r w:rsidRPr="004A7FF1">
        <w:rPr>
          <w:rFonts w:hint="eastAsia"/>
          <w:u w:val="single"/>
        </w:rPr>
        <w:t xml:space="preserve">                           </w:t>
      </w:r>
    </w:p>
    <w:tbl>
      <w:tblPr>
        <w:tblStyle w:val="afffffffff5"/>
        <w:tblW w:w="5000" w:type="pct"/>
        <w:jc w:val="center"/>
        <w:tblLook w:val="04A0" w:firstRow="1" w:lastRow="0" w:firstColumn="1" w:lastColumn="0" w:noHBand="0" w:noVBand="1"/>
      </w:tblPr>
      <w:tblGrid>
        <w:gridCol w:w="830"/>
        <w:gridCol w:w="4948"/>
        <w:gridCol w:w="1897"/>
        <w:gridCol w:w="1895"/>
      </w:tblGrid>
      <w:tr w:rsidR="004A7FF1" w:rsidRPr="00A42D02" w:rsidTr="0023735E">
        <w:trPr>
          <w:jc w:val="center"/>
        </w:trPr>
        <w:tc>
          <w:tcPr>
            <w:tcW w:w="434" w:type="pct"/>
          </w:tcPr>
          <w:p w:rsidR="004A7FF1" w:rsidRPr="00A42D02" w:rsidRDefault="004A7FF1" w:rsidP="0023735E">
            <w:pPr>
              <w:pStyle w:val="af2"/>
              <w:numPr>
                <w:ilvl w:val="0"/>
                <w:numId w:val="0"/>
              </w:numPr>
              <w:jc w:val="center"/>
            </w:pPr>
            <w:r w:rsidRPr="00A42D02">
              <w:rPr>
                <w:rFonts w:hint="eastAsia"/>
              </w:rPr>
              <w:t>序号</w:t>
            </w:r>
          </w:p>
        </w:tc>
        <w:tc>
          <w:tcPr>
            <w:tcW w:w="2585" w:type="pct"/>
          </w:tcPr>
          <w:p w:rsidR="004A7FF1" w:rsidRPr="00A42D02" w:rsidRDefault="004A7FF1" w:rsidP="0023735E">
            <w:pPr>
              <w:pStyle w:val="af2"/>
              <w:numPr>
                <w:ilvl w:val="0"/>
                <w:numId w:val="0"/>
              </w:numPr>
              <w:jc w:val="center"/>
            </w:pPr>
            <w:r>
              <w:rPr>
                <w:rFonts w:hint="eastAsia"/>
              </w:rPr>
              <w:t>检查</w:t>
            </w:r>
            <w:r w:rsidRPr="00A42D02">
              <w:rPr>
                <w:rFonts w:hint="eastAsia"/>
              </w:rPr>
              <w:t>内容</w:t>
            </w:r>
          </w:p>
        </w:tc>
        <w:tc>
          <w:tcPr>
            <w:tcW w:w="991" w:type="pct"/>
          </w:tcPr>
          <w:p w:rsidR="004A7FF1" w:rsidRPr="00A42D02" w:rsidRDefault="004A7FF1" w:rsidP="0023735E">
            <w:pPr>
              <w:pStyle w:val="af2"/>
              <w:numPr>
                <w:ilvl w:val="0"/>
                <w:numId w:val="0"/>
              </w:numPr>
              <w:jc w:val="center"/>
            </w:pPr>
            <w:r>
              <w:rPr>
                <w:rFonts w:hint="eastAsia"/>
              </w:rPr>
              <w:t>检查</w:t>
            </w:r>
            <w:r w:rsidRPr="00A42D02">
              <w:rPr>
                <w:rFonts w:hint="eastAsia"/>
              </w:rPr>
              <w:t>结果</w:t>
            </w:r>
          </w:p>
        </w:tc>
        <w:tc>
          <w:tcPr>
            <w:tcW w:w="990" w:type="pct"/>
          </w:tcPr>
          <w:p w:rsidR="004A7FF1" w:rsidRPr="00A42D02" w:rsidRDefault="004A7FF1" w:rsidP="0023735E">
            <w:pPr>
              <w:pStyle w:val="af2"/>
              <w:numPr>
                <w:ilvl w:val="0"/>
                <w:numId w:val="0"/>
              </w:numPr>
              <w:jc w:val="center"/>
            </w:pPr>
            <w:r w:rsidRPr="00A42D02">
              <w:rPr>
                <w:rFonts w:hint="eastAsia"/>
              </w:rPr>
              <w:t>备注</w:t>
            </w:r>
          </w:p>
        </w:tc>
      </w:tr>
      <w:tr w:rsidR="004A7FF1" w:rsidRPr="00A42D02" w:rsidTr="0023735E">
        <w:trPr>
          <w:jc w:val="center"/>
        </w:trPr>
        <w:tc>
          <w:tcPr>
            <w:tcW w:w="434" w:type="pct"/>
          </w:tcPr>
          <w:p w:rsidR="004A7FF1" w:rsidRPr="00A42D02" w:rsidRDefault="004A7FF1" w:rsidP="0023735E">
            <w:pPr>
              <w:pStyle w:val="af2"/>
              <w:numPr>
                <w:ilvl w:val="0"/>
                <w:numId w:val="0"/>
              </w:numPr>
            </w:pPr>
          </w:p>
        </w:tc>
        <w:tc>
          <w:tcPr>
            <w:tcW w:w="2585" w:type="pct"/>
          </w:tcPr>
          <w:p w:rsidR="004A7FF1" w:rsidRPr="00A42D02" w:rsidRDefault="004A7FF1" w:rsidP="0023735E">
            <w:pPr>
              <w:pStyle w:val="af2"/>
              <w:numPr>
                <w:ilvl w:val="0"/>
                <w:numId w:val="0"/>
              </w:numPr>
            </w:pPr>
          </w:p>
        </w:tc>
        <w:tc>
          <w:tcPr>
            <w:tcW w:w="991" w:type="pct"/>
          </w:tcPr>
          <w:p w:rsidR="004A7FF1" w:rsidRPr="00A42D02" w:rsidRDefault="004A7FF1" w:rsidP="0023735E">
            <w:pPr>
              <w:pStyle w:val="af2"/>
              <w:numPr>
                <w:ilvl w:val="0"/>
                <w:numId w:val="0"/>
              </w:numPr>
            </w:pPr>
          </w:p>
        </w:tc>
        <w:tc>
          <w:tcPr>
            <w:tcW w:w="990" w:type="pct"/>
          </w:tcPr>
          <w:p w:rsidR="004A7FF1" w:rsidRPr="00A42D02" w:rsidRDefault="004A7FF1" w:rsidP="0023735E">
            <w:pPr>
              <w:pStyle w:val="af2"/>
              <w:numPr>
                <w:ilvl w:val="0"/>
                <w:numId w:val="0"/>
              </w:numPr>
            </w:pPr>
          </w:p>
        </w:tc>
      </w:tr>
      <w:tr w:rsidR="004A7FF1" w:rsidRPr="00A42D02" w:rsidTr="0023735E">
        <w:trPr>
          <w:jc w:val="center"/>
        </w:trPr>
        <w:tc>
          <w:tcPr>
            <w:tcW w:w="434" w:type="pct"/>
          </w:tcPr>
          <w:p w:rsidR="004A7FF1" w:rsidRPr="00A42D02" w:rsidRDefault="004A7FF1" w:rsidP="0023735E">
            <w:pPr>
              <w:pStyle w:val="af2"/>
              <w:numPr>
                <w:ilvl w:val="0"/>
                <w:numId w:val="0"/>
              </w:numPr>
            </w:pPr>
          </w:p>
        </w:tc>
        <w:tc>
          <w:tcPr>
            <w:tcW w:w="2585" w:type="pct"/>
          </w:tcPr>
          <w:p w:rsidR="004A7FF1" w:rsidRPr="00A42D02" w:rsidRDefault="004A7FF1" w:rsidP="0023735E">
            <w:pPr>
              <w:pStyle w:val="af2"/>
              <w:numPr>
                <w:ilvl w:val="0"/>
                <w:numId w:val="0"/>
              </w:numPr>
            </w:pPr>
          </w:p>
        </w:tc>
        <w:tc>
          <w:tcPr>
            <w:tcW w:w="991" w:type="pct"/>
          </w:tcPr>
          <w:p w:rsidR="004A7FF1" w:rsidRPr="00A42D02" w:rsidRDefault="004A7FF1" w:rsidP="0023735E">
            <w:pPr>
              <w:pStyle w:val="af2"/>
              <w:numPr>
                <w:ilvl w:val="0"/>
                <w:numId w:val="0"/>
              </w:numPr>
            </w:pPr>
          </w:p>
        </w:tc>
        <w:tc>
          <w:tcPr>
            <w:tcW w:w="990" w:type="pct"/>
          </w:tcPr>
          <w:p w:rsidR="004A7FF1" w:rsidRPr="00A42D02" w:rsidRDefault="004A7FF1" w:rsidP="0023735E">
            <w:pPr>
              <w:pStyle w:val="af2"/>
              <w:numPr>
                <w:ilvl w:val="0"/>
                <w:numId w:val="0"/>
              </w:numPr>
            </w:pPr>
          </w:p>
        </w:tc>
      </w:tr>
      <w:tr w:rsidR="004A7FF1" w:rsidRPr="00A42D02" w:rsidTr="0023735E">
        <w:trPr>
          <w:jc w:val="center"/>
        </w:trPr>
        <w:tc>
          <w:tcPr>
            <w:tcW w:w="434" w:type="pct"/>
          </w:tcPr>
          <w:p w:rsidR="004A7FF1" w:rsidRPr="00A42D02" w:rsidRDefault="004A7FF1" w:rsidP="0023735E">
            <w:pPr>
              <w:pStyle w:val="af2"/>
              <w:numPr>
                <w:ilvl w:val="0"/>
                <w:numId w:val="0"/>
              </w:numPr>
            </w:pPr>
          </w:p>
        </w:tc>
        <w:tc>
          <w:tcPr>
            <w:tcW w:w="2585" w:type="pct"/>
          </w:tcPr>
          <w:p w:rsidR="004A7FF1" w:rsidRPr="00A42D02" w:rsidRDefault="004A7FF1" w:rsidP="0023735E">
            <w:pPr>
              <w:pStyle w:val="af2"/>
              <w:numPr>
                <w:ilvl w:val="0"/>
                <w:numId w:val="0"/>
              </w:numPr>
            </w:pPr>
          </w:p>
        </w:tc>
        <w:tc>
          <w:tcPr>
            <w:tcW w:w="991" w:type="pct"/>
          </w:tcPr>
          <w:p w:rsidR="004A7FF1" w:rsidRPr="00A42D02" w:rsidRDefault="004A7FF1" w:rsidP="0023735E">
            <w:pPr>
              <w:pStyle w:val="af2"/>
              <w:numPr>
                <w:ilvl w:val="0"/>
                <w:numId w:val="0"/>
              </w:numPr>
            </w:pPr>
          </w:p>
        </w:tc>
        <w:tc>
          <w:tcPr>
            <w:tcW w:w="990" w:type="pct"/>
          </w:tcPr>
          <w:p w:rsidR="004A7FF1" w:rsidRPr="00A42D02" w:rsidRDefault="004A7FF1" w:rsidP="0023735E">
            <w:pPr>
              <w:pStyle w:val="af2"/>
              <w:numPr>
                <w:ilvl w:val="0"/>
                <w:numId w:val="0"/>
              </w:numPr>
            </w:pPr>
          </w:p>
        </w:tc>
      </w:tr>
      <w:tr w:rsidR="004A7FF1" w:rsidRPr="00A42D02" w:rsidTr="0023735E">
        <w:trPr>
          <w:jc w:val="center"/>
        </w:trPr>
        <w:tc>
          <w:tcPr>
            <w:tcW w:w="434" w:type="pct"/>
          </w:tcPr>
          <w:p w:rsidR="004A7FF1" w:rsidRPr="00A42D02" w:rsidRDefault="004A7FF1" w:rsidP="0023735E">
            <w:pPr>
              <w:pStyle w:val="af2"/>
              <w:numPr>
                <w:ilvl w:val="0"/>
                <w:numId w:val="0"/>
              </w:numPr>
            </w:pPr>
          </w:p>
        </w:tc>
        <w:tc>
          <w:tcPr>
            <w:tcW w:w="2585" w:type="pct"/>
          </w:tcPr>
          <w:p w:rsidR="004A7FF1" w:rsidRPr="00A42D02" w:rsidRDefault="004A7FF1" w:rsidP="0023735E">
            <w:pPr>
              <w:pStyle w:val="af2"/>
              <w:numPr>
                <w:ilvl w:val="0"/>
                <w:numId w:val="0"/>
              </w:numPr>
            </w:pPr>
          </w:p>
        </w:tc>
        <w:tc>
          <w:tcPr>
            <w:tcW w:w="991" w:type="pct"/>
          </w:tcPr>
          <w:p w:rsidR="004A7FF1" w:rsidRPr="00A42D02" w:rsidRDefault="004A7FF1" w:rsidP="0023735E">
            <w:pPr>
              <w:pStyle w:val="af2"/>
              <w:numPr>
                <w:ilvl w:val="0"/>
                <w:numId w:val="0"/>
              </w:numPr>
            </w:pPr>
          </w:p>
        </w:tc>
        <w:tc>
          <w:tcPr>
            <w:tcW w:w="990" w:type="pct"/>
          </w:tcPr>
          <w:p w:rsidR="004A7FF1" w:rsidRPr="00A42D02" w:rsidRDefault="004A7FF1" w:rsidP="0023735E">
            <w:pPr>
              <w:pStyle w:val="af2"/>
              <w:numPr>
                <w:ilvl w:val="0"/>
                <w:numId w:val="0"/>
              </w:numPr>
            </w:pPr>
          </w:p>
        </w:tc>
      </w:tr>
      <w:tr w:rsidR="004A7FF1" w:rsidRPr="00A42D02" w:rsidTr="0023735E">
        <w:trPr>
          <w:jc w:val="center"/>
        </w:trPr>
        <w:tc>
          <w:tcPr>
            <w:tcW w:w="434" w:type="pct"/>
          </w:tcPr>
          <w:p w:rsidR="004A7FF1" w:rsidRPr="00A42D02" w:rsidRDefault="004A7FF1" w:rsidP="0023735E">
            <w:pPr>
              <w:pStyle w:val="af2"/>
              <w:numPr>
                <w:ilvl w:val="0"/>
                <w:numId w:val="0"/>
              </w:numPr>
            </w:pPr>
          </w:p>
        </w:tc>
        <w:tc>
          <w:tcPr>
            <w:tcW w:w="2585" w:type="pct"/>
          </w:tcPr>
          <w:p w:rsidR="004A7FF1" w:rsidRPr="00A42D02" w:rsidRDefault="004A7FF1" w:rsidP="0023735E">
            <w:pPr>
              <w:pStyle w:val="af2"/>
              <w:numPr>
                <w:ilvl w:val="0"/>
                <w:numId w:val="0"/>
              </w:numPr>
            </w:pPr>
          </w:p>
        </w:tc>
        <w:tc>
          <w:tcPr>
            <w:tcW w:w="991" w:type="pct"/>
          </w:tcPr>
          <w:p w:rsidR="004A7FF1" w:rsidRPr="00A42D02" w:rsidRDefault="004A7FF1" w:rsidP="0023735E">
            <w:pPr>
              <w:pStyle w:val="af2"/>
              <w:numPr>
                <w:ilvl w:val="0"/>
                <w:numId w:val="0"/>
              </w:numPr>
            </w:pPr>
          </w:p>
        </w:tc>
        <w:tc>
          <w:tcPr>
            <w:tcW w:w="990" w:type="pct"/>
          </w:tcPr>
          <w:p w:rsidR="004A7FF1" w:rsidRPr="00A42D02" w:rsidRDefault="004A7FF1" w:rsidP="0023735E">
            <w:pPr>
              <w:pStyle w:val="af2"/>
              <w:numPr>
                <w:ilvl w:val="0"/>
                <w:numId w:val="0"/>
              </w:numPr>
            </w:pPr>
          </w:p>
        </w:tc>
      </w:tr>
      <w:tr w:rsidR="004A7FF1" w:rsidRPr="00A42D02" w:rsidTr="0023735E">
        <w:trPr>
          <w:jc w:val="center"/>
        </w:trPr>
        <w:tc>
          <w:tcPr>
            <w:tcW w:w="434" w:type="pct"/>
          </w:tcPr>
          <w:p w:rsidR="004A7FF1" w:rsidRPr="00A42D02" w:rsidRDefault="004A7FF1" w:rsidP="0023735E">
            <w:pPr>
              <w:pStyle w:val="af2"/>
              <w:numPr>
                <w:ilvl w:val="0"/>
                <w:numId w:val="0"/>
              </w:numPr>
            </w:pPr>
          </w:p>
        </w:tc>
        <w:tc>
          <w:tcPr>
            <w:tcW w:w="2585" w:type="pct"/>
          </w:tcPr>
          <w:p w:rsidR="004A7FF1" w:rsidRPr="00A42D02" w:rsidRDefault="004A7FF1" w:rsidP="0023735E">
            <w:pPr>
              <w:pStyle w:val="af2"/>
              <w:numPr>
                <w:ilvl w:val="0"/>
                <w:numId w:val="0"/>
              </w:numPr>
            </w:pPr>
          </w:p>
        </w:tc>
        <w:tc>
          <w:tcPr>
            <w:tcW w:w="991" w:type="pct"/>
          </w:tcPr>
          <w:p w:rsidR="004A7FF1" w:rsidRPr="00A42D02" w:rsidRDefault="004A7FF1" w:rsidP="0023735E">
            <w:pPr>
              <w:pStyle w:val="af2"/>
              <w:numPr>
                <w:ilvl w:val="0"/>
                <w:numId w:val="0"/>
              </w:numPr>
            </w:pPr>
          </w:p>
        </w:tc>
        <w:tc>
          <w:tcPr>
            <w:tcW w:w="990" w:type="pct"/>
          </w:tcPr>
          <w:p w:rsidR="004A7FF1" w:rsidRPr="00A42D02" w:rsidRDefault="004A7FF1" w:rsidP="0023735E">
            <w:pPr>
              <w:pStyle w:val="af2"/>
              <w:numPr>
                <w:ilvl w:val="0"/>
                <w:numId w:val="0"/>
              </w:numPr>
            </w:pPr>
          </w:p>
        </w:tc>
      </w:tr>
      <w:tr w:rsidR="004A7FF1" w:rsidRPr="00A42D02" w:rsidTr="0023735E">
        <w:trPr>
          <w:jc w:val="center"/>
        </w:trPr>
        <w:tc>
          <w:tcPr>
            <w:tcW w:w="434" w:type="pct"/>
          </w:tcPr>
          <w:p w:rsidR="004A7FF1" w:rsidRPr="00A42D02" w:rsidRDefault="004A7FF1" w:rsidP="0023735E">
            <w:pPr>
              <w:pStyle w:val="af2"/>
              <w:numPr>
                <w:ilvl w:val="0"/>
                <w:numId w:val="0"/>
              </w:numPr>
            </w:pPr>
          </w:p>
        </w:tc>
        <w:tc>
          <w:tcPr>
            <w:tcW w:w="2585" w:type="pct"/>
          </w:tcPr>
          <w:p w:rsidR="004A7FF1" w:rsidRPr="00A42D02" w:rsidRDefault="004A7FF1" w:rsidP="0023735E">
            <w:pPr>
              <w:pStyle w:val="af2"/>
              <w:numPr>
                <w:ilvl w:val="0"/>
                <w:numId w:val="0"/>
              </w:numPr>
            </w:pPr>
          </w:p>
        </w:tc>
        <w:tc>
          <w:tcPr>
            <w:tcW w:w="991" w:type="pct"/>
          </w:tcPr>
          <w:p w:rsidR="004A7FF1" w:rsidRPr="00A42D02" w:rsidRDefault="004A7FF1" w:rsidP="0023735E">
            <w:pPr>
              <w:pStyle w:val="af2"/>
              <w:numPr>
                <w:ilvl w:val="0"/>
                <w:numId w:val="0"/>
              </w:numPr>
            </w:pPr>
          </w:p>
        </w:tc>
        <w:tc>
          <w:tcPr>
            <w:tcW w:w="990" w:type="pct"/>
          </w:tcPr>
          <w:p w:rsidR="004A7FF1" w:rsidRPr="00A42D02" w:rsidRDefault="004A7FF1" w:rsidP="0023735E">
            <w:pPr>
              <w:pStyle w:val="af2"/>
              <w:numPr>
                <w:ilvl w:val="0"/>
                <w:numId w:val="0"/>
              </w:numPr>
            </w:pPr>
          </w:p>
        </w:tc>
      </w:tr>
      <w:tr w:rsidR="004A7FF1" w:rsidRPr="00A42D02" w:rsidTr="0023735E">
        <w:trPr>
          <w:jc w:val="center"/>
        </w:trPr>
        <w:tc>
          <w:tcPr>
            <w:tcW w:w="434" w:type="pct"/>
          </w:tcPr>
          <w:p w:rsidR="004A7FF1" w:rsidRPr="00A42D02" w:rsidRDefault="004A7FF1" w:rsidP="0023735E">
            <w:pPr>
              <w:pStyle w:val="af2"/>
              <w:numPr>
                <w:ilvl w:val="0"/>
                <w:numId w:val="0"/>
              </w:numPr>
            </w:pPr>
          </w:p>
        </w:tc>
        <w:tc>
          <w:tcPr>
            <w:tcW w:w="2585" w:type="pct"/>
          </w:tcPr>
          <w:p w:rsidR="004A7FF1" w:rsidRPr="00A42D02" w:rsidRDefault="004A7FF1" w:rsidP="0023735E">
            <w:pPr>
              <w:pStyle w:val="af2"/>
              <w:numPr>
                <w:ilvl w:val="0"/>
                <w:numId w:val="0"/>
              </w:numPr>
            </w:pPr>
          </w:p>
        </w:tc>
        <w:tc>
          <w:tcPr>
            <w:tcW w:w="991" w:type="pct"/>
          </w:tcPr>
          <w:p w:rsidR="004A7FF1" w:rsidRPr="00A42D02" w:rsidRDefault="004A7FF1" w:rsidP="0023735E">
            <w:pPr>
              <w:pStyle w:val="af2"/>
              <w:numPr>
                <w:ilvl w:val="0"/>
                <w:numId w:val="0"/>
              </w:numPr>
            </w:pPr>
          </w:p>
        </w:tc>
        <w:tc>
          <w:tcPr>
            <w:tcW w:w="990" w:type="pct"/>
          </w:tcPr>
          <w:p w:rsidR="004A7FF1" w:rsidRPr="00A42D02" w:rsidRDefault="004A7FF1" w:rsidP="0023735E">
            <w:pPr>
              <w:pStyle w:val="af2"/>
              <w:numPr>
                <w:ilvl w:val="0"/>
                <w:numId w:val="0"/>
              </w:numPr>
            </w:pPr>
          </w:p>
        </w:tc>
      </w:tr>
      <w:tr w:rsidR="004A7FF1" w:rsidRPr="00A42D02" w:rsidTr="0023735E">
        <w:trPr>
          <w:jc w:val="center"/>
        </w:trPr>
        <w:tc>
          <w:tcPr>
            <w:tcW w:w="434" w:type="pct"/>
          </w:tcPr>
          <w:p w:rsidR="004A7FF1" w:rsidRPr="00A42D02" w:rsidRDefault="004A7FF1" w:rsidP="0023735E">
            <w:pPr>
              <w:pStyle w:val="af2"/>
              <w:numPr>
                <w:ilvl w:val="0"/>
                <w:numId w:val="0"/>
              </w:numPr>
            </w:pPr>
          </w:p>
        </w:tc>
        <w:tc>
          <w:tcPr>
            <w:tcW w:w="2585" w:type="pct"/>
          </w:tcPr>
          <w:p w:rsidR="004A7FF1" w:rsidRPr="00A42D02" w:rsidRDefault="004A7FF1" w:rsidP="0023735E">
            <w:pPr>
              <w:pStyle w:val="af2"/>
              <w:numPr>
                <w:ilvl w:val="0"/>
                <w:numId w:val="0"/>
              </w:numPr>
            </w:pPr>
          </w:p>
        </w:tc>
        <w:tc>
          <w:tcPr>
            <w:tcW w:w="991" w:type="pct"/>
          </w:tcPr>
          <w:p w:rsidR="004A7FF1" w:rsidRPr="00A42D02" w:rsidRDefault="004A7FF1" w:rsidP="0023735E">
            <w:pPr>
              <w:pStyle w:val="af2"/>
              <w:numPr>
                <w:ilvl w:val="0"/>
                <w:numId w:val="0"/>
              </w:numPr>
            </w:pPr>
          </w:p>
        </w:tc>
        <w:tc>
          <w:tcPr>
            <w:tcW w:w="990" w:type="pct"/>
          </w:tcPr>
          <w:p w:rsidR="004A7FF1" w:rsidRPr="00A42D02" w:rsidRDefault="004A7FF1" w:rsidP="0023735E">
            <w:pPr>
              <w:pStyle w:val="af2"/>
              <w:numPr>
                <w:ilvl w:val="0"/>
                <w:numId w:val="0"/>
              </w:numPr>
            </w:pPr>
          </w:p>
        </w:tc>
      </w:tr>
      <w:tr w:rsidR="004A7FF1" w:rsidRPr="00A42D02" w:rsidTr="0023735E">
        <w:trPr>
          <w:jc w:val="center"/>
        </w:trPr>
        <w:tc>
          <w:tcPr>
            <w:tcW w:w="434" w:type="pct"/>
          </w:tcPr>
          <w:p w:rsidR="004A7FF1" w:rsidRPr="00A42D02" w:rsidRDefault="004A7FF1" w:rsidP="0023735E">
            <w:pPr>
              <w:pStyle w:val="af2"/>
              <w:numPr>
                <w:ilvl w:val="0"/>
                <w:numId w:val="0"/>
              </w:numPr>
            </w:pPr>
          </w:p>
        </w:tc>
        <w:tc>
          <w:tcPr>
            <w:tcW w:w="2585" w:type="pct"/>
          </w:tcPr>
          <w:p w:rsidR="004A7FF1" w:rsidRPr="00A42D02" w:rsidRDefault="004A7FF1" w:rsidP="0023735E">
            <w:pPr>
              <w:pStyle w:val="af2"/>
              <w:numPr>
                <w:ilvl w:val="0"/>
                <w:numId w:val="0"/>
              </w:numPr>
            </w:pPr>
          </w:p>
        </w:tc>
        <w:tc>
          <w:tcPr>
            <w:tcW w:w="991" w:type="pct"/>
          </w:tcPr>
          <w:p w:rsidR="004A7FF1" w:rsidRPr="00A42D02" w:rsidRDefault="004A7FF1" w:rsidP="0023735E">
            <w:pPr>
              <w:pStyle w:val="af2"/>
              <w:numPr>
                <w:ilvl w:val="0"/>
                <w:numId w:val="0"/>
              </w:numPr>
            </w:pPr>
          </w:p>
        </w:tc>
        <w:tc>
          <w:tcPr>
            <w:tcW w:w="990" w:type="pct"/>
          </w:tcPr>
          <w:p w:rsidR="004A7FF1" w:rsidRPr="00A42D02" w:rsidRDefault="004A7FF1" w:rsidP="0023735E">
            <w:pPr>
              <w:pStyle w:val="af2"/>
              <w:numPr>
                <w:ilvl w:val="0"/>
                <w:numId w:val="0"/>
              </w:numPr>
            </w:pPr>
          </w:p>
        </w:tc>
      </w:tr>
      <w:tr w:rsidR="004A7FF1" w:rsidRPr="00A42D02" w:rsidTr="0023735E">
        <w:trPr>
          <w:jc w:val="center"/>
        </w:trPr>
        <w:tc>
          <w:tcPr>
            <w:tcW w:w="434" w:type="pct"/>
          </w:tcPr>
          <w:p w:rsidR="004A7FF1" w:rsidRPr="00A42D02" w:rsidRDefault="004A7FF1" w:rsidP="0023735E">
            <w:pPr>
              <w:pStyle w:val="af2"/>
              <w:numPr>
                <w:ilvl w:val="0"/>
                <w:numId w:val="0"/>
              </w:numPr>
            </w:pPr>
          </w:p>
        </w:tc>
        <w:tc>
          <w:tcPr>
            <w:tcW w:w="2585" w:type="pct"/>
          </w:tcPr>
          <w:p w:rsidR="004A7FF1" w:rsidRPr="00A42D02" w:rsidRDefault="004A7FF1" w:rsidP="0023735E">
            <w:pPr>
              <w:pStyle w:val="af2"/>
              <w:numPr>
                <w:ilvl w:val="0"/>
                <w:numId w:val="0"/>
              </w:numPr>
            </w:pPr>
          </w:p>
        </w:tc>
        <w:tc>
          <w:tcPr>
            <w:tcW w:w="991" w:type="pct"/>
          </w:tcPr>
          <w:p w:rsidR="004A7FF1" w:rsidRPr="00A42D02" w:rsidRDefault="004A7FF1" w:rsidP="0023735E">
            <w:pPr>
              <w:pStyle w:val="af2"/>
              <w:numPr>
                <w:ilvl w:val="0"/>
                <w:numId w:val="0"/>
              </w:numPr>
            </w:pPr>
          </w:p>
        </w:tc>
        <w:tc>
          <w:tcPr>
            <w:tcW w:w="990" w:type="pct"/>
          </w:tcPr>
          <w:p w:rsidR="004A7FF1" w:rsidRPr="00A42D02" w:rsidRDefault="004A7FF1" w:rsidP="0023735E">
            <w:pPr>
              <w:pStyle w:val="af2"/>
              <w:numPr>
                <w:ilvl w:val="0"/>
                <w:numId w:val="0"/>
              </w:numPr>
            </w:pPr>
          </w:p>
        </w:tc>
      </w:tr>
      <w:tr w:rsidR="004A7FF1" w:rsidRPr="00A42D02" w:rsidTr="0023735E">
        <w:trPr>
          <w:jc w:val="center"/>
        </w:trPr>
        <w:tc>
          <w:tcPr>
            <w:tcW w:w="434" w:type="pct"/>
          </w:tcPr>
          <w:p w:rsidR="004A7FF1" w:rsidRPr="00A42D02" w:rsidRDefault="004A7FF1" w:rsidP="0023735E">
            <w:pPr>
              <w:pStyle w:val="af2"/>
              <w:numPr>
                <w:ilvl w:val="0"/>
                <w:numId w:val="0"/>
              </w:numPr>
            </w:pPr>
          </w:p>
        </w:tc>
        <w:tc>
          <w:tcPr>
            <w:tcW w:w="2585" w:type="pct"/>
          </w:tcPr>
          <w:p w:rsidR="004A7FF1" w:rsidRPr="00A42D02" w:rsidRDefault="004A7FF1" w:rsidP="0023735E">
            <w:pPr>
              <w:pStyle w:val="af2"/>
              <w:numPr>
                <w:ilvl w:val="0"/>
                <w:numId w:val="0"/>
              </w:numPr>
            </w:pPr>
          </w:p>
        </w:tc>
        <w:tc>
          <w:tcPr>
            <w:tcW w:w="991" w:type="pct"/>
          </w:tcPr>
          <w:p w:rsidR="004A7FF1" w:rsidRPr="00A42D02" w:rsidRDefault="004A7FF1" w:rsidP="0023735E">
            <w:pPr>
              <w:pStyle w:val="af2"/>
              <w:numPr>
                <w:ilvl w:val="0"/>
                <w:numId w:val="0"/>
              </w:numPr>
            </w:pPr>
          </w:p>
        </w:tc>
        <w:tc>
          <w:tcPr>
            <w:tcW w:w="990" w:type="pct"/>
          </w:tcPr>
          <w:p w:rsidR="004A7FF1" w:rsidRPr="00A42D02" w:rsidRDefault="004A7FF1" w:rsidP="0023735E">
            <w:pPr>
              <w:pStyle w:val="af2"/>
              <w:numPr>
                <w:ilvl w:val="0"/>
                <w:numId w:val="0"/>
              </w:numPr>
            </w:pPr>
          </w:p>
        </w:tc>
      </w:tr>
      <w:tr w:rsidR="004A7FF1" w:rsidRPr="00A42D02" w:rsidTr="0023735E">
        <w:trPr>
          <w:jc w:val="center"/>
        </w:trPr>
        <w:tc>
          <w:tcPr>
            <w:tcW w:w="434" w:type="pct"/>
          </w:tcPr>
          <w:p w:rsidR="004A7FF1" w:rsidRPr="00A42D02" w:rsidRDefault="004A7FF1" w:rsidP="0023735E">
            <w:pPr>
              <w:pStyle w:val="af2"/>
              <w:numPr>
                <w:ilvl w:val="0"/>
                <w:numId w:val="0"/>
              </w:numPr>
            </w:pPr>
          </w:p>
        </w:tc>
        <w:tc>
          <w:tcPr>
            <w:tcW w:w="2585" w:type="pct"/>
          </w:tcPr>
          <w:p w:rsidR="004A7FF1" w:rsidRPr="00A42D02" w:rsidRDefault="004A7FF1" w:rsidP="0023735E">
            <w:pPr>
              <w:pStyle w:val="af2"/>
              <w:numPr>
                <w:ilvl w:val="0"/>
                <w:numId w:val="0"/>
              </w:numPr>
            </w:pPr>
          </w:p>
        </w:tc>
        <w:tc>
          <w:tcPr>
            <w:tcW w:w="991" w:type="pct"/>
          </w:tcPr>
          <w:p w:rsidR="004A7FF1" w:rsidRPr="00A42D02" w:rsidRDefault="004A7FF1" w:rsidP="0023735E">
            <w:pPr>
              <w:pStyle w:val="af2"/>
              <w:numPr>
                <w:ilvl w:val="0"/>
                <w:numId w:val="0"/>
              </w:numPr>
            </w:pPr>
          </w:p>
        </w:tc>
        <w:tc>
          <w:tcPr>
            <w:tcW w:w="990" w:type="pct"/>
          </w:tcPr>
          <w:p w:rsidR="004A7FF1" w:rsidRPr="00A42D02" w:rsidRDefault="004A7FF1" w:rsidP="0023735E">
            <w:pPr>
              <w:pStyle w:val="af2"/>
              <w:numPr>
                <w:ilvl w:val="0"/>
                <w:numId w:val="0"/>
              </w:numPr>
            </w:pPr>
          </w:p>
        </w:tc>
      </w:tr>
      <w:tr w:rsidR="004A7FF1" w:rsidRPr="00A42D02" w:rsidTr="0023735E">
        <w:trPr>
          <w:jc w:val="center"/>
        </w:trPr>
        <w:tc>
          <w:tcPr>
            <w:tcW w:w="434" w:type="pct"/>
          </w:tcPr>
          <w:p w:rsidR="004A7FF1" w:rsidRPr="00A42D02" w:rsidRDefault="004A7FF1" w:rsidP="0023735E">
            <w:pPr>
              <w:pStyle w:val="af2"/>
              <w:numPr>
                <w:ilvl w:val="0"/>
                <w:numId w:val="0"/>
              </w:numPr>
            </w:pPr>
          </w:p>
        </w:tc>
        <w:tc>
          <w:tcPr>
            <w:tcW w:w="2585" w:type="pct"/>
          </w:tcPr>
          <w:p w:rsidR="004A7FF1" w:rsidRPr="00A42D02" w:rsidRDefault="004A7FF1" w:rsidP="0023735E">
            <w:pPr>
              <w:pStyle w:val="af2"/>
              <w:numPr>
                <w:ilvl w:val="0"/>
                <w:numId w:val="0"/>
              </w:numPr>
            </w:pPr>
          </w:p>
        </w:tc>
        <w:tc>
          <w:tcPr>
            <w:tcW w:w="991" w:type="pct"/>
          </w:tcPr>
          <w:p w:rsidR="004A7FF1" w:rsidRPr="00A42D02" w:rsidRDefault="004A7FF1" w:rsidP="0023735E">
            <w:pPr>
              <w:pStyle w:val="af2"/>
              <w:numPr>
                <w:ilvl w:val="0"/>
                <w:numId w:val="0"/>
              </w:numPr>
            </w:pPr>
          </w:p>
        </w:tc>
        <w:tc>
          <w:tcPr>
            <w:tcW w:w="990" w:type="pct"/>
          </w:tcPr>
          <w:p w:rsidR="004A7FF1" w:rsidRPr="00A42D02" w:rsidRDefault="004A7FF1" w:rsidP="0023735E">
            <w:pPr>
              <w:pStyle w:val="af2"/>
              <w:numPr>
                <w:ilvl w:val="0"/>
                <w:numId w:val="0"/>
              </w:numPr>
            </w:pPr>
          </w:p>
        </w:tc>
      </w:tr>
      <w:tr w:rsidR="004A7FF1" w:rsidRPr="00A42D02" w:rsidTr="0023735E">
        <w:trPr>
          <w:jc w:val="center"/>
        </w:trPr>
        <w:tc>
          <w:tcPr>
            <w:tcW w:w="434" w:type="pct"/>
          </w:tcPr>
          <w:p w:rsidR="004A7FF1" w:rsidRPr="00A42D02" w:rsidRDefault="004A7FF1" w:rsidP="0023735E">
            <w:pPr>
              <w:pStyle w:val="af2"/>
              <w:numPr>
                <w:ilvl w:val="0"/>
                <w:numId w:val="0"/>
              </w:numPr>
            </w:pPr>
          </w:p>
        </w:tc>
        <w:tc>
          <w:tcPr>
            <w:tcW w:w="2585" w:type="pct"/>
          </w:tcPr>
          <w:p w:rsidR="004A7FF1" w:rsidRPr="00A42D02" w:rsidRDefault="004A7FF1" w:rsidP="0023735E">
            <w:pPr>
              <w:pStyle w:val="af2"/>
              <w:numPr>
                <w:ilvl w:val="0"/>
                <w:numId w:val="0"/>
              </w:numPr>
            </w:pPr>
          </w:p>
        </w:tc>
        <w:tc>
          <w:tcPr>
            <w:tcW w:w="991" w:type="pct"/>
          </w:tcPr>
          <w:p w:rsidR="004A7FF1" w:rsidRPr="00A42D02" w:rsidRDefault="004A7FF1" w:rsidP="0023735E">
            <w:pPr>
              <w:pStyle w:val="af2"/>
              <w:numPr>
                <w:ilvl w:val="0"/>
                <w:numId w:val="0"/>
              </w:numPr>
            </w:pPr>
          </w:p>
        </w:tc>
        <w:tc>
          <w:tcPr>
            <w:tcW w:w="990" w:type="pct"/>
          </w:tcPr>
          <w:p w:rsidR="004A7FF1" w:rsidRPr="00A42D02" w:rsidRDefault="004A7FF1" w:rsidP="0023735E">
            <w:pPr>
              <w:pStyle w:val="af2"/>
              <w:numPr>
                <w:ilvl w:val="0"/>
                <w:numId w:val="0"/>
              </w:numPr>
            </w:pPr>
          </w:p>
        </w:tc>
      </w:tr>
      <w:tr w:rsidR="004A7FF1" w:rsidRPr="00A42D02" w:rsidTr="0023735E">
        <w:trPr>
          <w:jc w:val="center"/>
        </w:trPr>
        <w:tc>
          <w:tcPr>
            <w:tcW w:w="434" w:type="pct"/>
          </w:tcPr>
          <w:p w:rsidR="004A7FF1" w:rsidRPr="00A42D02" w:rsidRDefault="004A7FF1" w:rsidP="0023735E">
            <w:pPr>
              <w:pStyle w:val="af2"/>
              <w:numPr>
                <w:ilvl w:val="0"/>
                <w:numId w:val="0"/>
              </w:numPr>
            </w:pPr>
          </w:p>
        </w:tc>
        <w:tc>
          <w:tcPr>
            <w:tcW w:w="2585" w:type="pct"/>
          </w:tcPr>
          <w:p w:rsidR="004A7FF1" w:rsidRPr="00A42D02" w:rsidRDefault="004A7FF1" w:rsidP="0023735E">
            <w:pPr>
              <w:pStyle w:val="af2"/>
              <w:numPr>
                <w:ilvl w:val="0"/>
                <w:numId w:val="0"/>
              </w:numPr>
            </w:pPr>
          </w:p>
        </w:tc>
        <w:tc>
          <w:tcPr>
            <w:tcW w:w="991" w:type="pct"/>
          </w:tcPr>
          <w:p w:rsidR="004A7FF1" w:rsidRPr="00A42D02" w:rsidRDefault="004A7FF1" w:rsidP="0023735E">
            <w:pPr>
              <w:pStyle w:val="af2"/>
              <w:numPr>
                <w:ilvl w:val="0"/>
                <w:numId w:val="0"/>
              </w:numPr>
            </w:pPr>
          </w:p>
        </w:tc>
        <w:tc>
          <w:tcPr>
            <w:tcW w:w="990" w:type="pct"/>
          </w:tcPr>
          <w:p w:rsidR="004A7FF1" w:rsidRPr="00A42D02" w:rsidRDefault="004A7FF1" w:rsidP="0023735E">
            <w:pPr>
              <w:pStyle w:val="af2"/>
              <w:numPr>
                <w:ilvl w:val="0"/>
                <w:numId w:val="0"/>
              </w:numPr>
            </w:pPr>
          </w:p>
        </w:tc>
      </w:tr>
      <w:tr w:rsidR="004A7FF1" w:rsidRPr="00A42D02" w:rsidTr="0023735E">
        <w:trPr>
          <w:jc w:val="center"/>
        </w:trPr>
        <w:tc>
          <w:tcPr>
            <w:tcW w:w="434" w:type="pct"/>
          </w:tcPr>
          <w:p w:rsidR="004A7FF1" w:rsidRPr="00A42D02" w:rsidRDefault="004A7FF1" w:rsidP="0023735E">
            <w:pPr>
              <w:pStyle w:val="af2"/>
              <w:numPr>
                <w:ilvl w:val="0"/>
                <w:numId w:val="0"/>
              </w:numPr>
            </w:pPr>
          </w:p>
        </w:tc>
        <w:tc>
          <w:tcPr>
            <w:tcW w:w="2585" w:type="pct"/>
          </w:tcPr>
          <w:p w:rsidR="004A7FF1" w:rsidRPr="00A42D02" w:rsidRDefault="004A7FF1" w:rsidP="0023735E">
            <w:pPr>
              <w:pStyle w:val="af2"/>
              <w:numPr>
                <w:ilvl w:val="0"/>
                <w:numId w:val="0"/>
              </w:numPr>
            </w:pPr>
          </w:p>
        </w:tc>
        <w:tc>
          <w:tcPr>
            <w:tcW w:w="991" w:type="pct"/>
          </w:tcPr>
          <w:p w:rsidR="004A7FF1" w:rsidRPr="00A42D02" w:rsidRDefault="004A7FF1" w:rsidP="0023735E">
            <w:pPr>
              <w:pStyle w:val="af2"/>
              <w:numPr>
                <w:ilvl w:val="0"/>
                <w:numId w:val="0"/>
              </w:numPr>
            </w:pPr>
          </w:p>
        </w:tc>
        <w:tc>
          <w:tcPr>
            <w:tcW w:w="990" w:type="pct"/>
          </w:tcPr>
          <w:p w:rsidR="004A7FF1" w:rsidRPr="00A42D02" w:rsidRDefault="004A7FF1" w:rsidP="0023735E">
            <w:pPr>
              <w:pStyle w:val="af2"/>
              <w:numPr>
                <w:ilvl w:val="0"/>
                <w:numId w:val="0"/>
              </w:numPr>
            </w:pPr>
          </w:p>
        </w:tc>
      </w:tr>
      <w:tr w:rsidR="004A7FF1" w:rsidRPr="00A42D02" w:rsidTr="0023735E">
        <w:trPr>
          <w:jc w:val="center"/>
        </w:trPr>
        <w:tc>
          <w:tcPr>
            <w:tcW w:w="434" w:type="pct"/>
          </w:tcPr>
          <w:p w:rsidR="004A7FF1" w:rsidRPr="00A42D02" w:rsidRDefault="004A7FF1" w:rsidP="0023735E">
            <w:pPr>
              <w:pStyle w:val="af2"/>
              <w:numPr>
                <w:ilvl w:val="0"/>
                <w:numId w:val="0"/>
              </w:numPr>
            </w:pPr>
          </w:p>
        </w:tc>
        <w:tc>
          <w:tcPr>
            <w:tcW w:w="2585" w:type="pct"/>
          </w:tcPr>
          <w:p w:rsidR="004A7FF1" w:rsidRPr="00A42D02" w:rsidRDefault="004A7FF1" w:rsidP="0023735E">
            <w:pPr>
              <w:pStyle w:val="af2"/>
              <w:numPr>
                <w:ilvl w:val="0"/>
                <w:numId w:val="0"/>
              </w:numPr>
            </w:pPr>
          </w:p>
        </w:tc>
        <w:tc>
          <w:tcPr>
            <w:tcW w:w="991" w:type="pct"/>
          </w:tcPr>
          <w:p w:rsidR="004A7FF1" w:rsidRPr="00A42D02" w:rsidRDefault="004A7FF1" w:rsidP="0023735E">
            <w:pPr>
              <w:pStyle w:val="af2"/>
              <w:numPr>
                <w:ilvl w:val="0"/>
                <w:numId w:val="0"/>
              </w:numPr>
            </w:pPr>
          </w:p>
        </w:tc>
        <w:tc>
          <w:tcPr>
            <w:tcW w:w="990" w:type="pct"/>
          </w:tcPr>
          <w:p w:rsidR="004A7FF1" w:rsidRPr="00A42D02" w:rsidRDefault="004A7FF1" w:rsidP="0023735E">
            <w:pPr>
              <w:pStyle w:val="af2"/>
              <w:numPr>
                <w:ilvl w:val="0"/>
                <w:numId w:val="0"/>
              </w:numPr>
            </w:pPr>
          </w:p>
        </w:tc>
      </w:tr>
      <w:tr w:rsidR="004A7FF1" w:rsidRPr="00A42D02" w:rsidTr="0023735E">
        <w:trPr>
          <w:jc w:val="center"/>
        </w:trPr>
        <w:tc>
          <w:tcPr>
            <w:tcW w:w="434" w:type="pct"/>
          </w:tcPr>
          <w:p w:rsidR="004A7FF1" w:rsidRPr="00A42D02" w:rsidRDefault="004A7FF1" w:rsidP="0023735E">
            <w:pPr>
              <w:pStyle w:val="af2"/>
              <w:numPr>
                <w:ilvl w:val="0"/>
                <w:numId w:val="0"/>
              </w:numPr>
            </w:pPr>
          </w:p>
        </w:tc>
        <w:tc>
          <w:tcPr>
            <w:tcW w:w="2585" w:type="pct"/>
          </w:tcPr>
          <w:p w:rsidR="004A7FF1" w:rsidRPr="00A42D02" w:rsidRDefault="004A7FF1" w:rsidP="0023735E">
            <w:pPr>
              <w:pStyle w:val="af2"/>
              <w:numPr>
                <w:ilvl w:val="0"/>
                <w:numId w:val="0"/>
              </w:numPr>
            </w:pPr>
          </w:p>
        </w:tc>
        <w:tc>
          <w:tcPr>
            <w:tcW w:w="991" w:type="pct"/>
          </w:tcPr>
          <w:p w:rsidR="004A7FF1" w:rsidRPr="00A42D02" w:rsidRDefault="004A7FF1" w:rsidP="0023735E">
            <w:pPr>
              <w:pStyle w:val="af2"/>
              <w:numPr>
                <w:ilvl w:val="0"/>
                <w:numId w:val="0"/>
              </w:numPr>
            </w:pPr>
          </w:p>
        </w:tc>
        <w:tc>
          <w:tcPr>
            <w:tcW w:w="990" w:type="pct"/>
          </w:tcPr>
          <w:p w:rsidR="004A7FF1" w:rsidRPr="00A42D02" w:rsidRDefault="004A7FF1" w:rsidP="0023735E">
            <w:pPr>
              <w:pStyle w:val="af2"/>
              <w:numPr>
                <w:ilvl w:val="0"/>
                <w:numId w:val="0"/>
              </w:numPr>
            </w:pPr>
          </w:p>
        </w:tc>
      </w:tr>
      <w:tr w:rsidR="004A7FF1" w:rsidRPr="00A42D02" w:rsidTr="0023735E">
        <w:trPr>
          <w:jc w:val="center"/>
        </w:trPr>
        <w:tc>
          <w:tcPr>
            <w:tcW w:w="434" w:type="pct"/>
          </w:tcPr>
          <w:p w:rsidR="004A7FF1" w:rsidRPr="00A42D02" w:rsidRDefault="004A7FF1" w:rsidP="0023735E">
            <w:pPr>
              <w:pStyle w:val="af2"/>
              <w:numPr>
                <w:ilvl w:val="0"/>
                <w:numId w:val="0"/>
              </w:numPr>
            </w:pPr>
          </w:p>
        </w:tc>
        <w:tc>
          <w:tcPr>
            <w:tcW w:w="2585" w:type="pct"/>
          </w:tcPr>
          <w:p w:rsidR="004A7FF1" w:rsidRPr="00A42D02" w:rsidRDefault="004A7FF1" w:rsidP="0023735E">
            <w:pPr>
              <w:pStyle w:val="af2"/>
              <w:numPr>
                <w:ilvl w:val="0"/>
                <w:numId w:val="0"/>
              </w:numPr>
            </w:pPr>
          </w:p>
        </w:tc>
        <w:tc>
          <w:tcPr>
            <w:tcW w:w="991" w:type="pct"/>
          </w:tcPr>
          <w:p w:rsidR="004A7FF1" w:rsidRPr="00A42D02" w:rsidRDefault="004A7FF1" w:rsidP="0023735E">
            <w:pPr>
              <w:pStyle w:val="af2"/>
              <w:numPr>
                <w:ilvl w:val="0"/>
                <w:numId w:val="0"/>
              </w:numPr>
            </w:pPr>
          </w:p>
        </w:tc>
        <w:tc>
          <w:tcPr>
            <w:tcW w:w="990" w:type="pct"/>
          </w:tcPr>
          <w:p w:rsidR="004A7FF1" w:rsidRPr="00A42D02" w:rsidRDefault="004A7FF1" w:rsidP="0023735E">
            <w:pPr>
              <w:pStyle w:val="af2"/>
              <w:numPr>
                <w:ilvl w:val="0"/>
                <w:numId w:val="0"/>
              </w:numPr>
            </w:pPr>
          </w:p>
        </w:tc>
      </w:tr>
      <w:tr w:rsidR="004A7FF1" w:rsidRPr="00A42D02" w:rsidTr="0023735E">
        <w:trPr>
          <w:jc w:val="center"/>
        </w:trPr>
        <w:tc>
          <w:tcPr>
            <w:tcW w:w="434" w:type="pct"/>
          </w:tcPr>
          <w:p w:rsidR="004A7FF1" w:rsidRPr="00A42D02" w:rsidRDefault="004A7FF1" w:rsidP="0023735E">
            <w:pPr>
              <w:pStyle w:val="af2"/>
              <w:numPr>
                <w:ilvl w:val="0"/>
                <w:numId w:val="0"/>
              </w:numPr>
            </w:pPr>
          </w:p>
        </w:tc>
        <w:tc>
          <w:tcPr>
            <w:tcW w:w="2585" w:type="pct"/>
          </w:tcPr>
          <w:p w:rsidR="004A7FF1" w:rsidRPr="00A42D02" w:rsidRDefault="004A7FF1" w:rsidP="0023735E">
            <w:pPr>
              <w:pStyle w:val="af2"/>
              <w:numPr>
                <w:ilvl w:val="0"/>
                <w:numId w:val="0"/>
              </w:numPr>
            </w:pPr>
          </w:p>
        </w:tc>
        <w:tc>
          <w:tcPr>
            <w:tcW w:w="991" w:type="pct"/>
          </w:tcPr>
          <w:p w:rsidR="004A7FF1" w:rsidRPr="00A42D02" w:rsidRDefault="004A7FF1" w:rsidP="0023735E">
            <w:pPr>
              <w:pStyle w:val="af2"/>
              <w:numPr>
                <w:ilvl w:val="0"/>
                <w:numId w:val="0"/>
              </w:numPr>
            </w:pPr>
          </w:p>
        </w:tc>
        <w:tc>
          <w:tcPr>
            <w:tcW w:w="990" w:type="pct"/>
          </w:tcPr>
          <w:p w:rsidR="004A7FF1" w:rsidRPr="00A42D02" w:rsidRDefault="004A7FF1" w:rsidP="0023735E">
            <w:pPr>
              <w:pStyle w:val="af2"/>
              <w:numPr>
                <w:ilvl w:val="0"/>
                <w:numId w:val="0"/>
              </w:numPr>
            </w:pPr>
          </w:p>
        </w:tc>
      </w:tr>
      <w:tr w:rsidR="004A7FF1" w:rsidRPr="00A42D02" w:rsidTr="0023735E">
        <w:trPr>
          <w:jc w:val="center"/>
        </w:trPr>
        <w:tc>
          <w:tcPr>
            <w:tcW w:w="434" w:type="pct"/>
          </w:tcPr>
          <w:p w:rsidR="004A7FF1" w:rsidRPr="00A42D02" w:rsidRDefault="004A7FF1" w:rsidP="0023735E">
            <w:pPr>
              <w:pStyle w:val="af2"/>
              <w:numPr>
                <w:ilvl w:val="0"/>
                <w:numId w:val="0"/>
              </w:numPr>
            </w:pPr>
          </w:p>
        </w:tc>
        <w:tc>
          <w:tcPr>
            <w:tcW w:w="2585" w:type="pct"/>
          </w:tcPr>
          <w:p w:rsidR="004A7FF1" w:rsidRPr="00A42D02" w:rsidRDefault="004A7FF1" w:rsidP="0023735E">
            <w:pPr>
              <w:pStyle w:val="af2"/>
              <w:numPr>
                <w:ilvl w:val="0"/>
                <w:numId w:val="0"/>
              </w:numPr>
            </w:pPr>
          </w:p>
        </w:tc>
        <w:tc>
          <w:tcPr>
            <w:tcW w:w="991" w:type="pct"/>
          </w:tcPr>
          <w:p w:rsidR="004A7FF1" w:rsidRPr="00A42D02" w:rsidRDefault="004A7FF1" w:rsidP="0023735E">
            <w:pPr>
              <w:pStyle w:val="af2"/>
              <w:numPr>
                <w:ilvl w:val="0"/>
                <w:numId w:val="0"/>
              </w:numPr>
            </w:pPr>
          </w:p>
        </w:tc>
        <w:tc>
          <w:tcPr>
            <w:tcW w:w="990" w:type="pct"/>
          </w:tcPr>
          <w:p w:rsidR="004A7FF1" w:rsidRPr="00A42D02" w:rsidRDefault="004A7FF1" w:rsidP="0023735E">
            <w:pPr>
              <w:pStyle w:val="af2"/>
              <w:numPr>
                <w:ilvl w:val="0"/>
                <w:numId w:val="0"/>
              </w:numPr>
            </w:pPr>
          </w:p>
        </w:tc>
      </w:tr>
      <w:tr w:rsidR="004A7FF1" w:rsidRPr="00A42D02" w:rsidTr="0023735E">
        <w:trPr>
          <w:jc w:val="center"/>
        </w:trPr>
        <w:tc>
          <w:tcPr>
            <w:tcW w:w="434" w:type="pct"/>
          </w:tcPr>
          <w:p w:rsidR="004A7FF1" w:rsidRPr="00A42D02" w:rsidRDefault="004A7FF1" w:rsidP="0023735E">
            <w:pPr>
              <w:pStyle w:val="af2"/>
              <w:numPr>
                <w:ilvl w:val="0"/>
                <w:numId w:val="0"/>
              </w:numPr>
            </w:pPr>
          </w:p>
        </w:tc>
        <w:tc>
          <w:tcPr>
            <w:tcW w:w="2585" w:type="pct"/>
          </w:tcPr>
          <w:p w:rsidR="004A7FF1" w:rsidRPr="00A42D02" w:rsidRDefault="004A7FF1" w:rsidP="0023735E">
            <w:pPr>
              <w:pStyle w:val="af2"/>
              <w:numPr>
                <w:ilvl w:val="0"/>
                <w:numId w:val="0"/>
              </w:numPr>
            </w:pPr>
          </w:p>
        </w:tc>
        <w:tc>
          <w:tcPr>
            <w:tcW w:w="991" w:type="pct"/>
          </w:tcPr>
          <w:p w:rsidR="004A7FF1" w:rsidRPr="00A42D02" w:rsidRDefault="004A7FF1" w:rsidP="0023735E">
            <w:pPr>
              <w:pStyle w:val="af2"/>
              <w:numPr>
                <w:ilvl w:val="0"/>
                <w:numId w:val="0"/>
              </w:numPr>
            </w:pPr>
          </w:p>
        </w:tc>
        <w:tc>
          <w:tcPr>
            <w:tcW w:w="990" w:type="pct"/>
          </w:tcPr>
          <w:p w:rsidR="004A7FF1" w:rsidRPr="00A42D02" w:rsidRDefault="004A7FF1" w:rsidP="0023735E">
            <w:pPr>
              <w:pStyle w:val="af2"/>
              <w:numPr>
                <w:ilvl w:val="0"/>
                <w:numId w:val="0"/>
              </w:numPr>
            </w:pPr>
          </w:p>
        </w:tc>
      </w:tr>
      <w:tr w:rsidR="004A7FF1" w:rsidRPr="00A42D02" w:rsidTr="0023735E">
        <w:trPr>
          <w:jc w:val="center"/>
        </w:trPr>
        <w:tc>
          <w:tcPr>
            <w:tcW w:w="434" w:type="pct"/>
          </w:tcPr>
          <w:p w:rsidR="004A7FF1" w:rsidRPr="00A42D02" w:rsidRDefault="004A7FF1" w:rsidP="0023735E">
            <w:pPr>
              <w:pStyle w:val="af2"/>
              <w:numPr>
                <w:ilvl w:val="0"/>
                <w:numId w:val="0"/>
              </w:numPr>
            </w:pPr>
          </w:p>
        </w:tc>
        <w:tc>
          <w:tcPr>
            <w:tcW w:w="2585" w:type="pct"/>
          </w:tcPr>
          <w:p w:rsidR="004A7FF1" w:rsidRPr="00A42D02" w:rsidRDefault="004A7FF1" w:rsidP="0023735E">
            <w:pPr>
              <w:pStyle w:val="af2"/>
              <w:numPr>
                <w:ilvl w:val="0"/>
                <w:numId w:val="0"/>
              </w:numPr>
            </w:pPr>
          </w:p>
        </w:tc>
        <w:tc>
          <w:tcPr>
            <w:tcW w:w="991" w:type="pct"/>
          </w:tcPr>
          <w:p w:rsidR="004A7FF1" w:rsidRPr="00A42D02" w:rsidRDefault="004A7FF1" w:rsidP="0023735E">
            <w:pPr>
              <w:pStyle w:val="af2"/>
              <w:numPr>
                <w:ilvl w:val="0"/>
                <w:numId w:val="0"/>
              </w:numPr>
            </w:pPr>
          </w:p>
        </w:tc>
        <w:tc>
          <w:tcPr>
            <w:tcW w:w="990" w:type="pct"/>
          </w:tcPr>
          <w:p w:rsidR="004A7FF1" w:rsidRPr="00A42D02" w:rsidRDefault="004A7FF1" w:rsidP="0023735E">
            <w:pPr>
              <w:pStyle w:val="af2"/>
              <w:numPr>
                <w:ilvl w:val="0"/>
                <w:numId w:val="0"/>
              </w:numPr>
            </w:pPr>
          </w:p>
        </w:tc>
      </w:tr>
      <w:tr w:rsidR="004A7FF1" w:rsidRPr="00A42D02" w:rsidTr="0023735E">
        <w:trPr>
          <w:jc w:val="center"/>
        </w:trPr>
        <w:tc>
          <w:tcPr>
            <w:tcW w:w="434" w:type="pct"/>
          </w:tcPr>
          <w:p w:rsidR="004A7FF1" w:rsidRPr="00A42D02" w:rsidRDefault="004A7FF1" w:rsidP="0023735E">
            <w:pPr>
              <w:pStyle w:val="af2"/>
              <w:numPr>
                <w:ilvl w:val="0"/>
                <w:numId w:val="0"/>
              </w:numPr>
            </w:pPr>
          </w:p>
        </w:tc>
        <w:tc>
          <w:tcPr>
            <w:tcW w:w="2585" w:type="pct"/>
          </w:tcPr>
          <w:p w:rsidR="004A7FF1" w:rsidRPr="00A42D02" w:rsidRDefault="004A7FF1" w:rsidP="0023735E">
            <w:pPr>
              <w:pStyle w:val="af2"/>
              <w:numPr>
                <w:ilvl w:val="0"/>
                <w:numId w:val="0"/>
              </w:numPr>
            </w:pPr>
          </w:p>
        </w:tc>
        <w:tc>
          <w:tcPr>
            <w:tcW w:w="991" w:type="pct"/>
          </w:tcPr>
          <w:p w:rsidR="004A7FF1" w:rsidRPr="00A42D02" w:rsidRDefault="004A7FF1" w:rsidP="0023735E">
            <w:pPr>
              <w:pStyle w:val="af2"/>
              <w:numPr>
                <w:ilvl w:val="0"/>
                <w:numId w:val="0"/>
              </w:numPr>
            </w:pPr>
          </w:p>
        </w:tc>
        <w:tc>
          <w:tcPr>
            <w:tcW w:w="990" w:type="pct"/>
          </w:tcPr>
          <w:p w:rsidR="004A7FF1" w:rsidRPr="00A42D02" w:rsidRDefault="004A7FF1" w:rsidP="0023735E">
            <w:pPr>
              <w:pStyle w:val="af2"/>
              <w:numPr>
                <w:ilvl w:val="0"/>
                <w:numId w:val="0"/>
              </w:numPr>
            </w:pPr>
          </w:p>
        </w:tc>
      </w:tr>
      <w:tr w:rsidR="004A7FF1" w:rsidRPr="00A42D02" w:rsidTr="0023735E">
        <w:trPr>
          <w:jc w:val="center"/>
        </w:trPr>
        <w:tc>
          <w:tcPr>
            <w:tcW w:w="434" w:type="pct"/>
          </w:tcPr>
          <w:p w:rsidR="004A7FF1" w:rsidRPr="00A42D02" w:rsidRDefault="004A7FF1" w:rsidP="0023735E">
            <w:pPr>
              <w:pStyle w:val="af2"/>
              <w:numPr>
                <w:ilvl w:val="0"/>
                <w:numId w:val="0"/>
              </w:numPr>
            </w:pPr>
          </w:p>
        </w:tc>
        <w:tc>
          <w:tcPr>
            <w:tcW w:w="2585" w:type="pct"/>
          </w:tcPr>
          <w:p w:rsidR="004A7FF1" w:rsidRPr="00A42D02" w:rsidRDefault="004A7FF1" w:rsidP="0023735E">
            <w:pPr>
              <w:pStyle w:val="af2"/>
              <w:numPr>
                <w:ilvl w:val="0"/>
                <w:numId w:val="0"/>
              </w:numPr>
            </w:pPr>
          </w:p>
        </w:tc>
        <w:tc>
          <w:tcPr>
            <w:tcW w:w="991" w:type="pct"/>
          </w:tcPr>
          <w:p w:rsidR="004A7FF1" w:rsidRPr="00A42D02" w:rsidRDefault="004A7FF1" w:rsidP="0023735E">
            <w:pPr>
              <w:pStyle w:val="af2"/>
              <w:numPr>
                <w:ilvl w:val="0"/>
                <w:numId w:val="0"/>
              </w:numPr>
            </w:pPr>
          </w:p>
        </w:tc>
        <w:tc>
          <w:tcPr>
            <w:tcW w:w="990" w:type="pct"/>
          </w:tcPr>
          <w:p w:rsidR="004A7FF1" w:rsidRPr="00A42D02" w:rsidRDefault="004A7FF1" w:rsidP="0023735E">
            <w:pPr>
              <w:pStyle w:val="af2"/>
              <w:numPr>
                <w:ilvl w:val="0"/>
                <w:numId w:val="0"/>
              </w:numPr>
            </w:pPr>
          </w:p>
        </w:tc>
      </w:tr>
      <w:tr w:rsidR="004A7FF1" w:rsidRPr="00A42D02" w:rsidTr="0023735E">
        <w:trPr>
          <w:jc w:val="center"/>
        </w:trPr>
        <w:tc>
          <w:tcPr>
            <w:tcW w:w="434" w:type="pct"/>
          </w:tcPr>
          <w:p w:rsidR="004A7FF1" w:rsidRPr="00A42D02" w:rsidRDefault="004A7FF1" w:rsidP="0023735E">
            <w:pPr>
              <w:pStyle w:val="af2"/>
              <w:numPr>
                <w:ilvl w:val="0"/>
                <w:numId w:val="0"/>
              </w:numPr>
            </w:pPr>
          </w:p>
        </w:tc>
        <w:tc>
          <w:tcPr>
            <w:tcW w:w="2585" w:type="pct"/>
          </w:tcPr>
          <w:p w:rsidR="004A7FF1" w:rsidRPr="00A42D02" w:rsidRDefault="004A7FF1" w:rsidP="0023735E">
            <w:pPr>
              <w:pStyle w:val="af2"/>
              <w:numPr>
                <w:ilvl w:val="0"/>
                <w:numId w:val="0"/>
              </w:numPr>
            </w:pPr>
          </w:p>
        </w:tc>
        <w:tc>
          <w:tcPr>
            <w:tcW w:w="991" w:type="pct"/>
          </w:tcPr>
          <w:p w:rsidR="004A7FF1" w:rsidRPr="00A42D02" w:rsidRDefault="004A7FF1" w:rsidP="0023735E">
            <w:pPr>
              <w:pStyle w:val="af2"/>
              <w:numPr>
                <w:ilvl w:val="0"/>
                <w:numId w:val="0"/>
              </w:numPr>
            </w:pPr>
          </w:p>
        </w:tc>
        <w:tc>
          <w:tcPr>
            <w:tcW w:w="990" w:type="pct"/>
          </w:tcPr>
          <w:p w:rsidR="004A7FF1" w:rsidRPr="00A42D02" w:rsidRDefault="004A7FF1" w:rsidP="0023735E">
            <w:pPr>
              <w:pStyle w:val="af2"/>
              <w:numPr>
                <w:ilvl w:val="0"/>
                <w:numId w:val="0"/>
              </w:numPr>
            </w:pPr>
          </w:p>
        </w:tc>
      </w:tr>
      <w:tr w:rsidR="004A7FF1" w:rsidRPr="00A42D02" w:rsidTr="0023735E">
        <w:trPr>
          <w:jc w:val="center"/>
        </w:trPr>
        <w:tc>
          <w:tcPr>
            <w:tcW w:w="434" w:type="pct"/>
          </w:tcPr>
          <w:p w:rsidR="004A7FF1" w:rsidRPr="00A42D02" w:rsidRDefault="004A7FF1" w:rsidP="0023735E">
            <w:pPr>
              <w:pStyle w:val="af2"/>
              <w:numPr>
                <w:ilvl w:val="0"/>
                <w:numId w:val="0"/>
              </w:numPr>
            </w:pPr>
          </w:p>
        </w:tc>
        <w:tc>
          <w:tcPr>
            <w:tcW w:w="2585" w:type="pct"/>
          </w:tcPr>
          <w:p w:rsidR="004A7FF1" w:rsidRPr="00A42D02" w:rsidRDefault="004A7FF1" w:rsidP="0023735E">
            <w:pPr>
              <w:pStyle w:val="af2"/>
              <w:numPr>
                <w:ilvl w:val="0"/>
                <w:numId w:val="0"/>
              </w:numPr>
            </w:pPr>
          </w:p>
        </w:tc>
        <w:tc>
          <w:tcPr>
            <w:tcW w:w="991" w:type="pct"/>
          </w:tcPr>
          <w:p w:rsidR="004A7FF1" w:rsidRPr="00A42D02" w:rsidRDefault="004A7FF1" w:rsidP="0023735E">
            <w:pPr>
              <w:pStyle w:val="af2"/>
              <w:numPr>
                <w:ilvl w:val="0"/>
                <w:numId w:val="0"/>
              </w:numPr>
            </w:pPr>
          </w:p>
        </w:tc>
        <w:tc>
          <w:tcPr>
            <w:tcW w:w="990" w:type="pct"/>
          </w:tcPr>
          <w:p w:rsidR="004A7FF1" w:rsidRPr="00A42D02" w:rsidRDefault="004A7FF1" w:rsidP="0023735E">
            <w:pPr>
              <w:pStyle w:val="af2"/>
              <w:numPr>
                <w:ilvl w:val="0"/>
                <w:numId w:val="0"/>
              </w:numPr>
            </w:pPr>
          </w:p>
        </w:tc>
      </w:tr>
      <w:tr w:rsidR="004A7FF1" w:rsidRPr="00A42D02" w:rsidTr="0023735E">
        <w:trPr>
          <w:jc w:val="center"/>
        </w:trPr>
        <w:tc>
          <w:tcPr>
            <w:tcW w:w="434" w:type="pct"/>
          </w:tcPr>
          <w:p w:rsidR="004A7FF1" w:rsidRPr="00A42D02" w:rsidRDefault="004A7FF1" w:rsidP="0023735E">
            <w:pPr>
              <w:pStyle w:val="af2"/>
              <w:numPr>
                <w:ilvl w:val="0"/>
                <w:numId w:val="0"/>
              </w:numPr>
            </w:pPr>
          </w:p>
        </w:tc>
        <w:tc>
          <w:tcPr>
            <w:tcW w:w="2585" w:type="pct"/>
          </w:tcPr>
          <w:p w:rsidR="004A7FF1" w:rsidRPr="00A42D02" w:rsidRDefault="004A7FF1" w:rsidP="0023735E">
            <w:pPr>
              <w:pStyle w:val="af2"/>
              <w:numPr>
                <w:ilvl w:val="0"/>
                <w:numId w:val="0"/>
              </w:numPr>
            </w:pPr>
          </w:p>
        </w:tc>
        <w:tc>
          <w:tcPr>
            <w:tcW w:w="991" w:type="pct"/>
          </w:tcPr>
          <w:p w:rsidR="004A7FF1" w:rsidRPr="00A42D02" w:rsidRDefault="004A7FF1" w:rsidP="0023735E">
            <w:pPr>
              <w:pStyle w:val="af2"/>
              <w:numPr>
                <w:ilvl w:val="0"/>
                <w:numId w:val="0"/>
              </w:numPr>
            </w:pPr>
          </w:p>
        </w:tc>
        <w:tc>
          <w:tcPr>
            <w:tcW w:w="990" w:type="pct"/>
          </w:tcPr>
          <w:p w:rsidR="004A7FF1" w:rsidRPr="00A42D02" w:rsidRDefault="004A7FF1" w:rsidP="0023735E">
            <w:pPr>
              <w:pStyle w:val="af2"/>
              <w:numPr>
                <w:ilvl w:val="0"/>
                <w:numId w:val="0"/>
              </w:numPr>
            </w:pPr>
          </w:p>
        </w:tc>
      </w:tr>
      <w:tr w:rsidR="004A7FF1" w:rsidRPr="00A42D02" w:rsidTr="0023735E">
        <w:trPr>
          <w:jc w:val="center"/>
        </w:trPr>
        <w:tc>
          <w:tcPr>
            <w:tcW w:w="434" w:type="pct"/>
          </w:tcPr>
          <w:p w:rsidR="004A7FF1" w:rsidRPr="00A42D02" w:rsidRDefault="004A7FF1" w:rsidP="0023735E">
            <w:pPr>
              <w:pStyle w:val="af2"/>
              <w:numPr>
                <w:ilvl w:val="0"/>
                <w:numId w:val="0"/>
              </w:numPr>
            </w:pPr>
          </w:p>
        </w:tc>
        <w:tc>
          <w:tcPr>
            <w:tcW w:w="2585" w:type="pct"/>
          </w:tcPr>
          <w:p w:rsidR="004A7FF1" w:rsidRPr="00A42D02" w:rsidRDefault="004A7FF1" w:rsidP="0023735E">
            <w:pPr>
              <w:pStyle w:val="af2"/>
              <w:numPr>
                <w:ilvl w:val="0"/>
                <w:numId w:val="0"/>
              </w:numPr>
            </w:pPr>
          </w:p>
        </w:tc>
        <w:tc>
          <w:tcPr>
            <w:tcW w:w="991" w:type="pct"/>
          </w:tcPr>
          <w:p w:rsidR="004A7FF1" w:rsidRPr="00A42D02" w:rsidRDefault="004A7FF1" w:rsidP="0023735E">
            <w:pPr>
              <w:pStyle w:val="af2"/>
              <w:numPr>
                <w:ilvl w:val="0"/>
                <w:numId w:val="0"/>
              </w:numPr>
            </w:pPr>
          </w:p>
        </w:tc>
        <w:tc>
          <w:tcPr>
            <w:tcW w:w="990" w:type="pct"/>
          </w:tcPr>
          <w:p w:rsidR="004A7FF1" w:rsidRPr="00A42D02" w:rsidRDefault="004A7FF1" w:rsidP="0023735E">
            <w:pPr>
              <w:pStyle w:val="af2"/>
              <w:numPr>
                <w:ilvl w:val="0"/>
                <w:numId w:val="0"/>
              </w:numPr>
            </w:pPr>
          </w:p>
        </w:tc>
      </w:tr>
      <w:tr w:rsidR="004A7FF1" w:rsidRPr="00A42D02" w:rsidTr="0023735E">
        <w:trPr>
          <w:jc w:val="center"/>
        </w:trPr>
        <w:tc>
          <w:tcPr>
            <w:tcW w:w="434" w:type="pct"/>
          </w:tcPr>
          <w:p w:rsidR="004A7FF1" w:rsidRPr="00A42D02" w:rsidRDefault="004A7FF1" w:rsidP="0023735E">
            <w:pPr>
              <w:pStyle w:val="af2"/>
              <w:numPr>
                <w:ilvl w:val="0"/>
                <w:numId w:val="0"/>
              </w:numPr>
            </w:pPr>
          </w:p>
        </w:tc>
        <w:tc>
          <w:tcPr>
            <w:tcW w:w="2585" w:type="pct"/>
          </w:tcPr>
          <w:p w:rsidR="004A7FF1" w:rsidRPr="00A42D02" w:rsidRDefault="004A7FF1" w:rsidP="0023735E">
            <w:pPr>
              <w:pStyle w:val="af2"/>
              <w:numPr>
                <w:ilvl w:val="0"/>
                <w:numId w:val="0"/>
              </w:numPr>
            </w:pPr>
          </w:p>
        </w:tc>
        <w:tc>
          <w:tcPr>
            <w:tcW w:w="991" w:type="pct"/>
          </w:tcPr>
          <w:p w:rsidR="004A7FF1" w:rsidRPr="00A42D02" w:rsidRDefault="004A7FF1" w:rsidP="0023735E">
            <w:pPr>
              <w:pStyle w:val="af2"/>
              <w:numPr>
                <w:ilvl w:val="0"/>
                <w:numId w:val="0"/>
              </w:numPr>
            </w:pPr>
          </w:p>
        </w:tc>
        <w:tc>
          <w:tcPr>
            <w:tcW w:w="990" w:type="pct"/>
          </w:tcPr>
          <w:p w:rsidR="004A7FF1" w:rsidRPr="00A42D02" w:rsidRDefault="004A7FF1" w:rsidP="0023735E">
            <w:pPr>
              <w:pStyle w:val="af2"/>
              <w:numPr>
                <w:ilvl w:val="0"/>
                <w:numId w:val="0"/>
              </w:numPr>
            </w:pPr>
          </w:p>
        </w:tc>
      </w:tr>
      <w:tr w:rsidR="004A7FF1" w:rsidRPr="00A42D02" w:rsidTr="0023735E">
        <w:trPr>
          <w:jc w:val="center"/>
        </w:trPr>
        <w:tc>
          <w:tcPr>
            <w:tcW w:w="434" w:type="pct"/>
          </w:tcPr>
          <w:p w:rsidR="004A7FF1" w:rsidRPr="00A42D02" w:rsidRDefault="004A7FF1" w:rsidP="0023735E">
            <w:pPr>
              <w:pStyle w:val="af2"/>
              <w:numPr>
                <w:ilvl w:val="0"/>
                <w:numId w:val="0"/>
              </w:numPr>
            </w:pPr>
            <w:r>
              <w:rPr>
                <w:rFonts w:hint="eastAsia"/>
              </w:rPr>
              <w:t>结论</w:t>
            </w:r>
          </w:p>
        </w:tc>
        <w:tc>
          <w:tcPr>
            <w:tcW w:w="4566" w:type="pct"/>
            <w:gridSpan w:val="3"/>
          </w:tcPr>
          <w:p w:rsidR="004A7FF1" w:rsidRPr="00A42D02" w:rsidRDefault="004A7FF1" w:rsidP="00A06194">
            <w:pPr>
              <w:pStyle w:val="af2"/>
              <w:numPr>
                <w:ilvl w:val="0"/>
                <w:numId w:val="0"/>
              </w:numPr>
            </w:pPr>
            <w:r>
              <w:rPr>
                <w:rFonts w:hint="eastAsia"/>
              </w:rPr>
              <w:t>经检查确认，该系统具备运行条件。</w:t>
            </w:r>
          </w:p>
        </w:tc>
      </w:tr>
      <w:tr w:rsidR="004A7FF1" w:rsidRPr="00A42D02" w:rsidTr="0023735E">
        <w:trPr>
          <w:jc w:val="center"/>
        </w:trPr>
        <w:tc>
          <w:tcPr>
            <w:tcW w:w="5000" w:type="pct"/>
            <w:gridSpan w:val="4"/>
          </w:tcPr>
          <w:p w:rsidR="004A7FF1" w:rsidRPr="00A42D02" w:rsidRDefault="00AE4B49" w:rsidP="0023735E">
            <w:pPr>
              <w:pStyle w:val="af2"/>
              <w:numPr>
                <w:ilvl w:val="0"/>
                <w:numId w:val="0"/>
              </w:numPr>
            </w:pPr>
            <w:r>
              <w:rPr>
                <w:rFonts w:hint="eastAsia"/>
              </w:rPr>
              <w:t>检查</w:t>
            </w:r>
            <w:r w:rsidR="004A7FF1">
              <w:rPr>
                <w:rFonts w:hint="eastAsia"/>
              </w:rPr>
              <w:t>责任人（签字）：                                                          年    月   日</w:t>
            </w:r>
          </w:p>
        </w:tc>
      </w:tr>
      <w:tr w:rsidR="004A7FF1" w:rsidRPr="00A42D02" w:rsidTr="0023735E">
        <w:trPr>
          <w:jc w:val="center"/>
        </w:trPr>
        <w:tc>
          <w:tcPr>
            <w:tcW w:w="5000" w:type="pct"/>
            <w:gridSpan w:val="4"/>
          </w:tcPr>
          <w:p w:rsidR="004A7FF1" w:rsidRPr="007C6E97" w:rsidRDefault="004A7FF1" w:rsidP="0023735E">
            <w:pPr>
              <w:pStyle w:val="af2"/>
              <w:numPr>
                <w:ilvl w:val="0"/>
                <w:numId w:val="0"/>
              </w:numPr>
            </w:pPr>
            <w:r>
              <w:rPr>
                <w:rFonts w:hint="eastAsia"/>
              </w:rPr>
              <w:t>司  炉  工</w:t>
            </w:r>
            <w:r w:rsidRPr="007C6E97">
              <w:rPr>
                <w:rFonts w:hint="eastAsia"/>
              </w:rPr>
              <w:t>（签字）：                                                          年    月   日</w:t>
            </w:r>
          </w:p>
        </w:tc>
      </w:tr>
    </w:tbl>
    <w:p w:rsidR="003577F1" w:rsidRDefault="006D3BB4" w:rsidP="006D3BB4">
      <w:pPr>
        <w:pStyle w:val="af8"/>
      </w:pPr>
      <w:r w:rsidRPr="006D3BB4">
        <w:rPr>
          <w:rFonts w:hint="eastAsia"/>
        </w:rPr>
        <w:t>暖风器投停（如有）。</w:t>
      </w:r>
      <w:r w:rsidR="003577F1">
        <w:br w:type="page"/>
      </w:r>
    </w:p>
    <w:p w:rsidR="006D3BB4" w:rsidRDefault="006D3BB4" w:rsidP="006D3BB4">
      <w:pPr>
        <w:pStyle w:val="afe"/>
        <w:rPr>
          <w:vanish w:val="0"/>
        </w:rPr>
      </w:pPr>
    </w:p>
    <w:p w:rsidR="006D3BB4" w:rsidRPr="00031C47" w:rsidRDefault="004A33BB" w:rsidP="004A33BB">
      <w:pPr>
        <w:pStyle w:val="aff3"/>
        <w:numPr>
          <w:ilvl w:val="0"/>
          <w:numId w:val="0"/>
        </w:numPr>
        <w:spacing w:before="60" w:after="120"/>
      </w:pPr>
      <w:r w:rsidRPr="004A33BB">
        <w:rPr>
          <w:rFonts w:hint="eastAsia"/>
          <w:spacing w:val="40"/>
        </w:rPr>
        <w:t>附录C</w:t>
      </w:r>
      <w:r w:rsidR="006D3BB4" w:rsidRPr="00031C47">
        <w:br/>
      </w:r>
      <w:r w:rsidR="006D3BB4" w:rsidRPr="00031C47">
        <w:rPr>
          <w:rFonts w:hint="eastAsia"/>
        </w:rPr>
        <w:t>（</w:t>
      </w:r>
      <w:r w:rsidR="00AE4B49" w:rsidRPr="00031C47">
        <w:rPr>
          <w:rFonts w:hint="eastAsia"/>
        </w:rPr>
        <w:t>资料</w:t>
      </w:r>
      <w:r w:rsidR="006D3BB4" w:rsidRPr="00031C47">
        <w:rPr>
          <w:rFonts w:hint="eastAsia"/>
        </w:rPr>
        <w:t>性</w:t>
      </w:r>
      <w:r w:rsidR="00AE4B49" w:rsidRPr="00031C47">
        <w:rPr>
          <w:rFonts w:hint="eastAsia"/>
        </w:rPr>
        <w:t>附录</w:t>
      </w:r>
      <w:r w:rsidR="006D3BB4" w:rsidRPr="00031C47">
        <w:rPr>
          <w:rFonts w:hint="eastAsia"/>
        </w:rPr>
        <w:t>）</w:t>
      </w:r>
      <w:r w:rsidR="006D3BB4" w:rsidRPr="00031C47">
        <w:br/>
      </w:r>
      <w:r w:rsidR="006D3BB4" w:rsidRPr="00031C47">
        <w:rPr>
          <w:rFonts w:hint="eastAsia"/>
        </w:rPr>
        <w:t>锅炉日常运行</w:t>
      </w:r>
      <w:r w:rsidR="00AE4B49" w:rsidRPr="00031C47">
        <w:rPr>
          <w:rFonts w:hint="eastAsia"/>
        </w:rPr>
        <w:t>检查</w:t>
      </w:r>
      <w:r w:rsidR="006D3BB4" w:rsidRPr="00031C47">
        <w:rPr>
          <w:rFonts w:hint="eastAsia"/>
        </w:rPr>
        <w:t>记录</w:t>
      </w:r>
    </w:p>
    <w:p w:rsidR="004D57DA" w:rsidRPr="00031C47" w:rsidRDefault="004D57DA" w:rsidP="0072154B">
      <w:pPr>
        <w:pStyle w:val="af8"/>
        <w:rPr>
          <w:vanish w:val="0"/>
        </w:rPr>
      </w:pPr>
    </w:p>
    <w:p w:rsidR="0072154B" w:rsidRPr="00031C47" w:rsidRDefault="0072154B" w:rsidP="0072154B">
      <w:pPr>
        <w:pStyle w:val="afe"/>
        <w:rPr>
          <w:vanish w:val="0"/>
        </w:rPr>
      </w:pPr>
    </w:p>
    <w:p w:rsidR="00E072CD" w:rsidRPr="00031C47" w:rsidRDefault="00791E00" w:rsidP="00791E00">
      <w:pPr>
        <w:pStyle w:val="aff3"/>
        <w:numPr>
          <w:ilvl w:val="0"/>
          <w:numId w:val="0"/>
        </w:numPr>
        <w:spacing w:before="60" w:after="120"/>
      </w:pPr>
      <w:r w:rsidRPr="00031C47">
        <w:rPr>
          <w:rFonts w:hint="eastAsia"/>
        </w:rPr>
        <w:t>表</w:t>
      </w:r>
      <w:r w:rsidR="00734349">
        <w:rPr>
          <w:rFonts w:hint="eastAsia"/>
        </w:rPr>
        <w:t>B</w:t>
      </w:r>
      <w:r w:rsidRPr="00031C47">
        <w:rPr>
          <w:rFonts w:hint="eastAsia"/>
        </w:rPr>
        <w:t xml:space="preserve">  锅炉日常运行检查记录</w:t>
      </w:r>
    </w:p>
    <w:p w:rsidR="00A107B3" w:rsidRPr="00031C47" w:rsidRDefault="00A107B3" w:rsidP="00A107B3">
      <w:pPr>
        <w:pStyle w:val="affff6"/>
        <w:spacing w:afterLines="50" w:after="120"/>
        <w:ind w:firstLine="420"/>
        <w:rPr>
          <w:u w:val="single"/>
        </w:rPr>
      </w:pPr>
      <w:r w:rsidRPr="00031C47">
        <w:rPr>
          <w:rFonts w:hint="eastAsia"/>
        </w:rPr>
        <w:t>锅炉编号：</w:t>
      </w:r>
      <w:r w:rsidRPr="00031C47">
        <w:rPr>
          <w:rFonts w:hint="eastAsia"/>
          <w:u w:val="single"/>
        </w:rPr>
        <w:t xml:space="preserve">            </w:t>
      </w:r>
      <w:r w:rsidRPr="00031C47">
        <w:rPr>
          <w:rFonts w:hint="eastAsia"/>
        </w:rPr>
        <w:t xml:space="preserve">                                                  年  月  日</w:t>
      </w:r>
    </w:p>
    <w:tbl>
      <w:tblPr>
        <w:tblStyle w:val="afffffffff5"/>
        <w:tblW w:w="4877" w:type="pct"/>
        <w:tblLayout w:type="fixed"/>
        <w:tblLook w:val="04A0" w:firstRow="1" w:lastRow="0" w:firstColumn="1" w:lastColumn="0" w:noHBand="0" w:noVBand="1"/>
      </w:tblPr>
      <w:tblGrid>
        <w:gridCol w:w="303"/>
        <w:gridCol w:w="458"/>
        <w:gridCol w:w="516"/>
        <w:gridCol w:w="516"/>
        <w:gridCol w:w="513"/>
        <w:gridCol w:w="484"/>
        <w:gridCol w:w="364"/>
        <w:gridCol w:w="362"/>
        <w:gridCol w:w="362"/>
        <w:gridCol w:w="366"/>
        <w:gridCol w:w="360"/>
        <w:gridCol w:w="73"/>
        <w:gridCol w:w="289"/>
        <w:gridCol w:w="364"/>
        <w:gridCol w:w="362"/>
        <w:gridCol w:w="368"/>
        <w:gridCol w:w="362"/>
        <w:gridCol w:w="362"/>
        <w:gridCol w:w="362"/>
        <w:gridCol w:w="362"/>
        <w:gridCol w:w="362"/>
        <w:gridCol w:w="362"/>
        <w:gridCol w:w="362"/>
        <w:gridCol w:w="362"/>
        <w:gridCol w:w="379"/>
      </w:tblGrid>
      <w:tr w:rsidR="00762E1C" w:rsidRPr="00782480" w:rsidTr="00632353">
        <w:trPr>
          <w:trHeight w:val="1798"/>
        </w:trPr>
        <w:tc>
          <w:tcPr>
            <w:tcW w:w="162" w:type="pct"/>
            <w:vMerge w:val="restart"/>
            <w:tcBorders>
              <w:tl2br w:val="single" w:sz="4" w:space="0" w:color="auto"/>
            </w:tcBorders>
            <w:vAlign w:val="center"/>
          </w:tcPr>
          <w:p w:rsidR="00762E1C" w:rsidRPr="00782480" w:rsidRDefault="00762E1C" w:rsidP="00E072CD">
            <w:pPr>
              <w:jc w:val="center"/>
              <w:rPr>
                <w:rFonts w:asciiTheme="minorEastAsia" w:eastAsiaTheme="minorEastAsia" w:hAnsiTheme="minorEastAsia"/>
                <w:color w:val="FF0000"/>
                <w:sz w:val="15"/>
                <w:szCs w:val="15"/>
              </w:rPr>
            </w:pPr>
          </w:p>
        </w:tc>
        <w:tc>
          <w:tcPr>
            <w:tcW w:w="245" w:type="pct"/>
            <w:vMerge w:val="restart"/>
            <w:vAlign w:val="center"/>
          </w:tcPr>
          <w:p w:rsidR="00762E1C" w:rsidRPr="00E057AF" w:rsidRDefault="00762E1C" w:rsidP="00216785">
            <w:pPr>
              <w:jc w:val="center"/>
              <w:rPr>
                <w:rFonts w:asciiTheme="minorEastAsia" w:eastAsiaTheme="minorEastAsia" w:hAnsiTheme="minorEastAsia"/>
                <w:sz w:val="15"/>
                <w:szCs w:val="15"/>
              </w:rPr>
            </w:pPr>
            <w:r w:rsidRPr="00E057AF">
              <w:rPr>
                <w:rFonts w:asciiTheme="minorEastAsia" w:eastAsiaTheme="minorEastAsia" w:hAnsiTheme="minorEastAsia"/>
                <w:sz w:val="15"/>
                <w:szCs w:val="15"/>
              </w:rPr>
              <w:t>导</w:t>
            </w:r>
          </w:p>
          <w:p w:rsidR="00762E1C" w:rsidRPr="00E057AF" w:rsidRDefault="00762E1C" w:rsidP="00216785">
            <w:pPr>
              <w:jc w:val="center"/>
              <w:rPr>
                <w:rFonts w:asciiTheme="minorEastAsia" w:eastAsiaTheme="minorEastAsia" w:hAnsiTheme="minorEastAsia"/>
                <w:sz w:val="15"/>
                <w:szCs w:val="15"/>
              </w:rPr>
            </w:pPr>
            <w:r w:rsidRPr="00E057AF">
              <w:rPr>
                <w:rFonts w:asciiTheme="minorEastAsia" w:eastAsiaTheme="minorEastAsia" w:hAnsiTheme="minorEastAsia" w:hint="eastAsia"/>
                <w:sz w:val="15"/>
                <w:szCs w:val="15"/>
              </w:rPr>
              <w:t>热</w:t>
            </w:r>
          </w:p>
          <w:p w:rsidR="00762E1C" w:rsidRPr="00E057AF" w:rsidRDefault="00762E1C" w:rsidP="00216785">
            <w:pPr>
              <w:jc w:val="center"/>
              <w:rPr>
                <w:rFonts w:asciiTheme="minorEastAsia" w:eastAsiaTheme="minorEastAsia" w:hAnsiTheme="minorEastAsia"/>
                <w:sz w:val="15"/>
                <w:szCs w:val="15"/>
              </w:rPr>
            </w:pPr>
            <w:r w:rsidRPr="00E057AF">
              <w:rPr>
                <w:rFonts w:asciiTheme="minorEastAsia" w:eastAsiaTheme="minorEastAsia" w:hAnsiTheme="minorEastAsia" w:hint="eastAsia"/>
                <w:sz w:val="15"/>
                <w:szCs w:val="15"/>
              </w:rPr>
              <w:t>油</w:t>
            </w:r>
          </w:p>
          <w:p w:rsidR="00762E1C" w:rsidRPr="00E057AF" w:rsidRDefault="00762E1C" w:rsidP="00216785">
            <w:pPr>
              <w:jc w:val="center"/>
              <w:rPr>
                <w:rFonts w:asciiTheme="minorEastAsia" w:eastAsiaTheme="minorEastAsia" w:hAnsiTheme="minorEastAsia"/>
                <w:sz w:val="15"/>
                <w:szCs w:val="15"/>
              </w:rPr>
            </w:pPr>
            <w:r w:rsidRPr="00E057AF">
              <w:rPr>
                <w:rFonts w:asciiTheme="minorEastAsia" w:eastAsiaTheme="minorEastAsia" w:hAnsiTheme="minorEastAsia" w:hint="eastAsia"/>
                <w:sz w:val="15"/>
                <w:szCs w:val="15"/>
              </w:rPr>
              <w:t>进</w:t>
            </w:r>
          </w:p>
          <w:p w:rsidR="00762E1C" w:rsidRPr="00E057AF" w:rsidRDefault="00762E1C" w:rsidP="00216785">
            <w:pPr>
              <w:jc w:val="center"/>
              <w:rPr>
                <w:rFonts w:asciiTheme="minorEastAsia" w:eastAsiaTheme="minorEastAsia" w:hAnsiTheme="minorEastAsia"/>
                <w:sz w:val="15"/>
                <w:szCs w:val="15"/>
              </w:rPr>
            </w:pPr>
            <w:r w:rsidRPr="00E057AF">
              <w:rPr>
                <w:rFonts w:asciiTheme="minorEastAsia" w:eastAsiaTheme="minorEastAsia" w:hAnsiTheme="minorEastAsia" w:hint="eastAsia"/>
                <w:sz w:val="15"/>
                <w:szCs w:val="15"/>
              </w:rPr>
              <w:t>口</w:t>
            </w:r>
          </w:p>
          <w:p w:rsidR="00762E1C" w:rsidRPr="00E057AF" w:rsidRDefault="00762E1C" w:rsidP="00216785">
            <w:pPr>
              <w:jc w:val="center"/>
              <w:rPr>
                <w:rFonts w:asciiTheme="minorEastAsia" w:eastAsiaTheme="minorEastAsia" w:hAnsiTheme="minorEastAsia"/>
                <w:sz w:val="15"/>
                <w:szCs w:val="15"/>
              </w:rPr>
            </w:pPr>
            <w:r w:rsidRPr="00E057AF">
              <w:rPr>
                <w:rFonts w:asciiTheme="minorEastAsia" w:eastAsiaTheme="minorEastAsia" w:hAnsiTheme="minorEastAsia"/>
                <w:sz w:val="15"/>
                <w:szCs w:val="15"/>
              </w:rPr>
              <w:t>压</w:t>
            </w:r>
          </w:p>
          <w:p w:rsidR="00762E1C" w:rsidRPr="00E057AF" w:rsidRDefault="00762E1C" w:rsidP="00216785">
            <w:pPr>
              <w:jc w:val="center"/>
              <w:rPr>
                <w:rFonts w:asciiTheme="minorEastAsia" w:eastAsiaTheme="minorEastAsia" w:hAnsiTheme="minorEastAsia"/>
                <w:sz w:val="15"/>
                <w:szCs w:val="15"/>
              </w:rPr>
            </w:pPr>
            <w:r w:rsidRPr="00E057AF">
              <w:rPr>
                <w:rFonts w:asciiTheme="minorEastAsia" w:eastAsiaTheme="minorEastAsia" w:hAnsiTheme="minorEastAsia" w:hint="eastAsia"/>
                <w:sz w:val="15"/>
                <w:szCs w:val="15"/>
              </w:rPr>
              <w:t>力</w:t>
            </w:r>
          </w:p>
          <w:p w:rsidR="00762E1C" w:rsidRPr="00E057AF" w:rsidRDefault="00762E1C" w:rsidP="00216785">
            <w:pPr>
              <w:ind w:leftChars="-50" w:left="-105" w:rightChars="-50" w:right="-105"/>
              <w:jc w:val="center"/>
              <w:rPr>
                <w:rFonts w:asciiTheme="minorEastAsia" w:eastAsiaTheme="minorEastAsia" w:hAnsiTheme="minorEastAsia"/>
                <w:sz w:val="15"/>
                <w:szCs w:val="15"/>
              </w:rPr>
            </w:pPr>
            <w:r w:rsidRPr="00E057AF">
              <w:rPr>
                <w:rFonts w:asciiTheme="minorEastAsia" w:eastAsiaTheme="minorEastAsia" w:hAnsiTheme="minorEastAsia"/>
                <w:sz w:val="15"/>
                <w:szCs w:val="15"/>
              </w:rPr>
              <w:t>MPa</w:t>
            </w:r>
          </w:p>
        </w:tc>
        <w:tc>
          <w:tcPr>
            <w:tcW w:w="276" w:type="pct"/>
            <w:vMerge w:val="restart"/>
            <w:vAlign w:val="center"/>
          </w:tcPr>
          <w:p w:rsidR="00762E1C" w:rsidRPr="00E057AF" w:rsidRDefault="00762E1C" w:rsidP="00216785">
            <w:pPr>
              <w:jc w:val="center"/>
              <w:rPr>
                <w:rFonts w:asciiTheme="minorEastAsia" w:eastAsiaTheme="minorEastAsia" w:hAnsiTheme="minorEastAsia"/>
                <w:sz w:val="15"/>
                <w:szCs w:val="15"/>
              </w:rPr>
            </w:pPr>
            <w:r w:rsidRPr="00E057AF">
              <w:rPr>
                <w:rFonts w:asciiTheme="minorEastAsia" w:eastAsiaTheme="minorEastAsia" w:hAnsiTheme="minorEastAsia" w:hint="eastAsia"/>
                <w:sz w:val="15"/>
                <w:szCs w:val="15"/>
              </w:rPr>
              <w:t>导</w:t>
            </w:r>
          </w:p>
          <w:p w:rsidR="00762E1C" w:rsidRPr="00E057AF" w:rsidRDefault="00762E1C" w:rsidP="00216785">
            <w:pPr>
              <w:jc w:val="center"/>
              <w:rPr>
                <w:rFonts w:asciiTheme="minorEastAsia" w:eastAsiaTheme="minorEastAsia" w:hAnsiTheme="minorEastAsia"/>
                <w:sz w:val="15"/>
                <w:szCs w:val="15"/>
              </w:rPr>
            </w:pPr>
            <w:r w:rsidRPr="00E057AF">
              <w:rPr>
                <w:rFonts w:asciiTheme="minorEastAsia" w:eastAsiaTheme="minorEastAsia" w:hAnsiTheme="minorEastAsia" w:hint="eastAsia"/>
                <w:sz w:val="15"/>
                <w:szCs w:val="15"/>
              </w:rPr>
              <w:t>热</w:t>
            </w:r>
          </w:p>
          <w:p w:rsidR="00762E1C" w:rsidRPr="00E057AF" w:rsidRDefault="00762E1C" w:rsidP="00216785">
            <w:pPr>
              <w:jc w:val="center"/>
              <w:rPr>
                <w:rFonts w:asciiTheme="minorEastAsia" w:eastAsiaTheme="minorEastAsia" w:hAnsiTheme="minorEastAsia"/>
                <w:sz w:val="15"/>
                <w:szCs w:val="15"/>
              </w:rPr>
            </w:pPr>
            <w:r w:rsidRPr="00E057AF">
              <w:rPr>
                <w:rFonts w:asciiTheme="minorEastAsia" w:eastAsiaTheme="minorEastAsia" w:hAnsiTheme="minorEastAsia" w:hint="eastAsia"/>
                <w:sz w:val="15"/>
                <w:szCs w:val="15"/>
              </w:rPr>
              <w:t>油</w:t>
            </w:r>
          </w:p>
          <w:p w:rsidR="00762E1C" w:rsidRPr="00E057AF" w:rsidRDefault="00762E1C" w:rsidP="00216785">
            <w:pPr>
              <w:jc w:val="center"/>
              <w:rPr>
                <w:rFonts w:asciiTheme="minorEastAsia" w:eastAsiaTheme="minorEastAsia" w:hAnsiTheme="minorEastAsia"/>
                <w:sz w:val="15"/>
                <w:szCs w:val="15"/>
              </w:rPr>
            </w:pPr>
            <w:r w:rsidRPr="00E057AF">
              <w:rPr>
                <w:rFonts w:asciiTheme="minorEastAsia" w:eastAsiaTheme="minorEastAsia" w:hAnsiTheme="minorEastAsia" w:hint="eastAsia"/>
                <w:sz w:val="15"/>
                <w:szCs w:val="15"/>
              </w:rPr>
              <w:t>出</w:t>
            </w:r>
          </w:p>
          <w:p w:rsidR="00762E1C" w:rsidRPr="00E057AF" w:rsidRDefault="00762E1C" w:rsidP="00216785">
            <w:pPr>
              <w:jc w:val="center"/>
              <w:rPr>
                <w:rFonts w:asciiTheme="minorEastAsia" w:eastAsiaTheme="minorEastAsia" w:hAnsiTheme="minorEastAsia"/>
                <w:sz w:val="15"/>
                <w:szCs w:val="15"/>
              </w:rPr>
            </w:pPr>
            <w:r w:rsidRPr="00E057AF">
              <w:rPr>
                <w:rFonts w:asciiTheme="minorEastAsia" w:eastAsiaTheme="minorEastAsia" w:hAnsiTheme="minorEastAsia" w:hint="eastAsia"/>
                <w:sz w:val="15"/>
                <w:szCs w:val="15"/>
              </w:rPr>
              <w:t>口</w:t>
            </w:r>
          </w:p>
          <w:p w:rsidR="00762E1C" w:rsidRPr="00E057AF" w:rsidRDefault="00762E1C" w:rsidP="00216785">
            <w:pPr>
              <w:jc w:val="center"/>
              <w:rPr>
                <w:rFonts w:asciiTheme="minorEastAsia" w:eastAsiaTheme="minorEastAsia" w:hAnsiTheme="minorEastAsia"/>
                <w:sz w:val="15"/>
                <w:szCs w:val="15"/>
              </w:rPr>
            </w:pPr>
            <w:r w:rsidRPr="00E057AF">
              <w:rPr>
                <w:rFonts w:asciiTheme="minorEastAsia" w:eastAsiaTheme="minorEastAsia" w:hAnsiTheme="minorEastAsia" w:hint="eastAsia"/>
                <w:sz w:val="15"/>
                <w:szCs w:val="15"/>
              </w:rPr>
              <w:t>压</w:t>
            </w:r>
          </w:p>
          <w:p w:rsidR="00762E1C" w:rsidRPr="00E057AF" w:rsidRDefault="00762E1C" w:rsidP="00216785">
            <w:pPr>
              <w:jc w:val="center"/>
              <w:rPr>
                <w:rFonts w:asciiTheme="minorEastAsia" w:eastAsiaTheme="minorEastAsia" w:hAnsiTheme="minorEastAsia"/>
                <w:sz w:val="15"/>
                <w:szCs w:val="15"/>
              </w:rPr>
            </w:pPr>
            <w:r w:rsidRPr="00E057AF">
              <w:rPr>
                <w:rFonts w:asciiTheme="minorEastAsia" w:eastAsiaTheme="minorEastAsia" w:hAnsiTheme="minorEastAsia" w:hint="eastAsia"/>
                <w:sz w:val="15"/>
                <w:szCs w:val="15"/>
              </w:rPr>
              <w:t>力</w:t>
            </w:r>
          </w:p>
          <w:p w:rsidR="00762E1C" w:rsidRPr="00E057AF" w:rsidRDefault="00762E1C" w:rsidP="00216785">
            <w:pPr>
              <w:jc w:val="center"/>
              <w:rPr>
                <w:rFonts w:asciiTheme="minorEastAsia" w:eastAsiaTheme="minorEastAsia" w:hAnsiTheme="minorEastAsia"/>
                <w:sz w:val="15"/>
                <w:szCs w:val="15"/>
              </w:rPr>
            </w:pPr>
            <w:r w:rsidRPr="00E057AF">
              <w:rPr>
                <w:rFonts w:asciiTheme="minorEastAsia" w:eastAsiaTheme="minorEastAsia" w:hAnsiTheme="minorEastAsia"/>
                <w:sz w:val="15"/>
                <w:szCs w:val="15"/>
              </w:rPr>
              <w:t>MPa</w:t>
            </w:r>
          </w:p>
        </w:tc>
        <w:tc>
          <w:tcPr>
            <w:tcW w:w="276" w:type="pct"/>
            <w:vMerge w:val="restart"/>
            <w:vAlign w:val="center"/>
          </w:tcPr>
          <w:p w:rsidR="00762E1C" w:rsidRPr="00E057AF" w:rsidRDefault="00762E1C" w:rsidP="00216785">
            <w:pPr>
              <w:jc w:val="center"/>
              <w:rPr>
                <w:rFonts w:asciiTheme="minorEastAsia" w:hAnsiTheme="minorEastAsia"/>
                <w:sz w:val="15"/>
                <w:szCs w:val="15"/>
              </w:rPr>
            </w:pPr>
            <w:r w:rsidRPr="00E057AF">
              <w:rPr>
                <w:rFonts w:asciiTheme="minorEastAsia" w:hAnsiTheme="minorEastAsia" w:hint="eastAsia"/>
                <w:sz w:val="15"/>
                <w:szCs w:val="15"/>
              </w:rPr>
              <w:t>导</w:t>
            </w:r>
          </w:p>
          <w:p w:rsidR="00762E1C" w:rsidRPr="00E057AF" w:rsidRDefault="00762E1C" w:rsidP="00216785">
            <w:pPr>
              <w:jc w:val="center"/>
              <w:rPr>
                <w:rFonts w:asciiTheme="minorEastAsia" w:hAnsiTheme="minorEastAsia"/>
                <w:sz w:val="15"/>
                <w:szCs w:val="15"/>
              </w:rPr>
            </w:pPr>
            <w:r w:rsidRPr="00E057AF">
              <w:rPr>
                <w:rFonts w:asciiTheme="minorEastAsia" w:hAnsiTheme="minorEastAsia" w:hint="eastAsia"/>
                <w:sz w:val="15"/>
                <w:szCs w:val="15"/>
              </w:rPr>
              <w:t>热</w:t>
            </w:r>
          </w:p>
          <w:p w:rsidR="00762E1C" w:rsidRPr="00E057AF" w:rsidRDefault="00762E1C" w:rsidP="00216785">
            <w:pPr>
              <w:jc w:val="center"/>
              <w:rPr>
                <w:rFonts w:asciiTheme="minorEastAsia" w:hAnsiTheme="minorEastAsia"/>
                <w:sz w:val="15"/>
                <w:szCs w:val="15"/>
              </w:rPr>
            </w:pPr>
            <w:r w:rsidRPr="00E057AF">
              <w:rPr>
                <w:rFonts w:asciiTheme="minorEastAsia" w:hAnsiTheme="minorEastAsia" w:hint="eastAsia"/>
                <w:sz w:val="15"/>
                <w:szCs w:val="15"/>
              </w:rPr>
              <w:t>油</w:t>
            </w:r>
          </w:p>
          <w:p w:rsidR="00762E1C" w:rsidRPr="00E057AF" w:rsidRDefault="00762E1C" w:rsidP="00216785">
            <w:pPr>
              <w:jc w:val="center"/>
              <w:rPr>
                <w:rFonts w:asciiTheme="minorEastAsia" w:hAnsiTheme="minorEastAsia"/>
                <w:sz w:val="15"/>
                <w:szCs w:val="15"/>
              </w:rPr>
            </w:pPr>
            <w:r w:rsidRPr="00E057AF">
              <w:rPr>
                <w:rFonts w:asciiTheme="minorEastAsia" w:hAnsiTheme="minorEastAsia" w:hint="eastAsia"/>
                <w:sz w:val="15"/>
                <w:szCs w:val="15"/>
              </w:rPr>
              <w:t>进</w:t>
            </w:r>
          </w:p>
          <w:p w:rsidR="00762E1C" w:rsidRPr="00E057AF" w:rsidRDefault="00762E1C" w:rsidP="00216785">
            <w:pPr>
              <w:jc w:val="center"/>
              <w:rPr>
                <w:rFonts w:asciiTheme="minorEastAsia" w:hAnsiTheme="minorEastAsia"/>
                <w:sz w:val="15"/>
                <w:szCs w:val="15"/>
              </w:rPr>
            </w:pPr>
            <w:r w:rsidRPr="00E057AF">
              <w:rPr>
                <w:rFonts w:asciiTheme="minorEastAsia" w:hAnsiTheme="minorEastAsia" w:hint="eastAsia"/>
                <w:sz w:val="15"/>
                <w:szCs w:val="15"/>
              </w:rPr>
              <w:t>口</w:t>
            </w:r>
          </w:p>
          <w:p w:rsidR="00762E1C" w:rsidRPr="00E057AF" w:rsidRDefault="00762E1C" w:rsidP="00216785">
            <w:pPr>
              <w:jc w:val="center"/>
              <w:rPr>
                <w:rFonts w:asciiTheme="minorEastAsia" w:hAnsiTheme="minorEastAsia"/>
                <w:sz w:val="15"/>
                <w:szCs w:val="15"/>
              </w:rPr>
            </w:pPr>
            <w:r w:rsidRPr="00E057AF">
              <w:rPr>
                <w:rFonts w:asciiTheme="minorEastAsia" w:hAnsiTheme="minorEastAsia" w:hint="eastAsia"/>
                <w:sz w:val="15"/>
                <w:szCs w:val="15"/>
              </w:rPr>
              <w:t>温</w:t>
            </w:r>
          </w:p>
          <w:p w:rsidR="00762E1C" w:rsidRPr="00E057AF" w:rsidRDefault="00762E1C" w:rsidP="00216785">
            <w:pPr>
              <w:jc w:val="center"/>
              <w:rPr>
                <w:rFonts w:asciiTheme="minorEastAsia" w:hAnsiTheme="minorEastAsia"/>
                <w:sz w:val="15"/>
                <w:szCs w:val="15"/>
              </w:rPr>
            </w:pPr>
            <w:r w:rsidRPr="00E057AF">
              <w:rPr>
                <w:rFonts w:asciiTheme="minorEastAsia" w:hAnsiTheme="minorEastAsia" w:hint="eastAsia"/>
                <w:sz w:val="15"/>
                <w:szCs w:val="15"/>
              </w:rPr>
              <w:t>度</w:t>
            </w:r>
          </w:p>
          <w:p w:rsidR="00762E1C" w:rsidRPr="00E057AF" w:rsidRDefault="00762E1C" w:rsidP="00216785">
            <w:pPr>
              <w:jc w:val="center"/>
              <w:rPr>
                <w:rFonts w:asciiTheme="minorEastAsia" w:eastAsiaTheme="minorEastAsia" w:hAnsiTheme="minorEastAsia"/>
                <w:sz w:val="15"/>
                <w:szCs w:val="15"/>
              </w:rPr>
            </w:pPr>
            <w:r w:rsidRPr="00E057AF">
              <w:rPr>
                <w:rFonts w:asciiTheme="minorEastAsia" w:eastAsiaTheme="minorEastAsia" w:hAnsiTheme="minorEastAsia" w:hint="eastAsia"/>
                <w:sz w:val="15"/>
                <w:szCs w:val="15"/>
              </w:rPr>
              <w:t>℃</w:t>
            </w:r>
          </w:p>
        </w:tc>
        <w:tc>
          <w:tcPr>
            <w:tcW w:w="275" w:type="pct"/>
            <w:vMerge w:val="restart"/>
            <w:vAlign w:val="center"/>
          </w:tcPr>
          <w:p w:rsidR="00762E1C" w:rsidRPr="00E057AF" w:rsidRDefault="00762E1C" w:rsidP="00216785">
            <w:pPr>
              <w:jc w:val="center"/>
              <w:rPr>
                <w:rFonts w:asciiTheme="minorEastAsia" w:eastAsiaTheme="minorEastAsia" w:hAnsiTheme="minorEastAsia"/>
                <w:sz w:val="15"/>
                <w:szCs w:val="15"/>
              </w:rPr>
            </w:pPr>
            <w:r w:rsidRPr="00E057AF">
              <w:rPr>
                <w:rFonts w:asciiTheme="minorEastAsia" w:eastAsiaTheme="minorEastAsia" w:hAnsiTheme="minorEastAsia" w:hint="eastAsia"/>
                <w:sz w:val="15"/>
                <w:szCs w:val="15"/>
              </w:rPr>
              <w:t>导</w:t>
            </w:r>
          </w:p>
          <w:p w:rsidR="00762E1C" w:rsidRPr="00E057AF" w:rsidRDefault="00762E1C" w:rsidP="00216785">
            <w:pPr>
              <w:jc w:val="center"/>
              <w:rPr>
                <w:rFonts w:asciiTheme="minorEastAsia" w:eastAsiaTheme="minorEastAsia" w:hAnsiTheme="minorEastAsia"/>
                <w:sz w:val="15"/>
                <w:szCs w:val="15"/>
              </w:rPr>
            </w:pPr>
            <w:r w:rsidRPr="00E057AF">
              <w:rPr>
                <w:rFonts w:asciiTheme="minorEastAsia" w:eastAsiaTheme="minorEastAsia" w:hAnsiTheme="minorEastAsia" w:hint="eastAsia"/>
                <w:sz w:val="15"/>
                <w:szCs w:val="15"/>
              </w:rPr>
              <w:t>热</w:t>
            </w:r>
          </w:p>
          <w:p w:rsidR="00762E1C" w:rsidRPr="00E057AF" w:rsidRDefault="00762E1C" w:rsidP="00216785">
            <w:pPr>
              <w:jc w:val="center"/>
              <w:rPr>
                <w:rFonts w:asciiTheme="minorEastAsia" w:eastAsiaTheme="minorEastAsia" w:hAnsiTheme="minorEastAsia"/>
                <w:sz w:val="15"/>
                <w:szCs w:val="15"/>
              </w:rPr>
            </w:pPr>
            <w:r w:rsidRPr="00E057AF">
              <w:rPr>
                <w:rFonts w:asciiTheme="minorEastAsia" w:eastAsiaTheme="minorEastAsia" w:hAnsiTheme="minorEastAsia" w:hint="eastAsia"/>
                <w:sz w:val="15"/>
                <w:szCs w:val="15"/>
              </w:rPr>
              <w:t>油</w:t>
            </w:r>
          </w:p>
          <w:p w:rsidR="00762E1C" w:rsidRPr="00E057AF" w:rsidRDefault="00762E1C" w:rsidP="00216785">
            <w:pPr>
              <w:jc w:val="center"/>
              <w:rPr>
                <w:rFonts w:asciiTheme="minorEastAsia" w:eastAsiaTheme="minorEastAsia" w:hAnsiTheme="minorEastAsia"/>
                <w:sz w:val="15"/>
                <w:szCs w:val="15"/>
              </w:rPr>
            </w:pPr>
            <w:r w:rsidRPr="00E057AF">
              <w:rPr>
                <w:rFonts w:asciiTheme="minorEastAsia" w:eastAsiaTheme="minorEastAsia" w:hAnsiTheme="minorEastAsia" w:hint="eastAsia"/>
                <w:sz w:val="15"/>
                <w:szCs w:val="15"/>
              </w:rPr>
              <w:t>出口</w:t>
            </w:r>
          </w:p>
          <w:p w:rsidR="00762E1C" w:rsidRPr="00E057AF" w:rsidRDefault="00762E1C" w:rsidP="00216785">
            <w:pPr>
              <w:jc w:val="center"/>
              <w:rPr>
                <w:rFonts w:asciiTheme="minorEastAsia" w:eastAsiaTheme="minorEastAsia" w:hAnsiTheme="minorEastAsia"/>
                <w:sz w:val="15"/>
                <w:szCs w:val="15"/>
              </w:rPr>
            </w:pPr>
            <w:r w:rsidRPr="00E057AF">
              <w:rPr>
                <w:rFonts w:asciiTheme="minorEastAsia" w:eastAsiaTheme="minorEastAsia" w:hAnsiTheme="minorEastAsia" w:hint="eastAsia"/>
                <w:sz w:val="15"/>
                <w:szCs w:val="15"/>
              </w:rPr>
              <w:t>温</w:t>
            </w:r>
          </w:p>
          <w:p w:rsidR="00762E1C" w:rsidRPr="00E057AF" w:rsidRDefault="00762E1C" w:rsidP="00216785">
            <w:pPr>
              <w:jc w:val="center"/>
              <w:rPr>
                <w:rFonts w:asciiTheme="minorEastAsia" w:eastAsiaTheme="minorEastAsia" w:hAnsiTheme="minorEastAsia"/>
                <w:sz w:val="15"/>
                <w:szCs w:val="15"/>
              </w:rPr>
            </w:pPr>
            <w:r w:rsidRPr="00E057AF">
              <w:rPr>
                <w:rFonts w:asciiTheme="minorEastAsia" w:eastAsiaTheme="minorEastAsia" w:hAnsiTheme="minorEastAsia" w:hint="eastAsia"/>
                <w:sz w:val="15"/>
                <w:szCs w:val="15"/>
              </w:rPr>
              <w:t>度</w:t>
            </w:r>
          </w:p>
          <w:p w:rsidR="00762E1C" w:rsidRPr="00E057AF" w:rsidRDefault="00762E1C" w:rsidP="00216785">
            <w:pPr>
              <w:jc w:val="center"/>
              <w:rPr>
                <w:rFonts w:asciiTheme="minorEastAsia" w:eastAsiaTheme="minorEastAsia" w:hAnsiTheme="minorEastAsia"/>
                <w:sz w:val="15"/>
                <w:szCs w:val="15"/>
              </w:rPr>
            </w:pPr>
            <w:r w:rsidRPr="00E057AF">
              <w:rPr>
                <w:rFonts w:asciiTheme="minorEastAsia" w:eastAsiaTheme="minorEastAsia" w:hAnsiTheme="minorEastAsia" w:hint="eastAsia"/>
                <w:sz w:val="15"/>
                <w:szCs w:val="15"/>
              </w:rPr>
              <w:t>℃</w:t>
            </w:r>
          </w:p>
        </w:tc>
        <w:tc>
          <w:tcPr>
            <w:tcW w:w="259" w:type="pct"/>
            <w:vMerge w:val="restart"/>
            <w:vAlign w:val="center"/>
          </w:tcPr>
          <w:p w:rsidR="00762E1C" w:rsidRPr="00E057AF" w:rsidRDefault="00762E1C" w:rsidP="00762E1C">
            <w:pPr>
              <w:jc w:val="center"/>
              <w:rPr>
                <w:rFonts w:asciiTheme="minorEastAsia" w:eastAsiaTheme="minorEastAsia" w:hAnsiTheme="minorEastAsia"/>
                <w:sz w:val="15"/>
                <w:szCs w:val="15"/>
              </w:rPr>
            </w:pPr>
            <w:r w:rsidRPr="00E057AF">
              <w:rPr>
                <w:rFonts w:asciiTheme="minorEastAsia" w:eastAsiaTheme="minorEastAsia" w:hAnsiTheme="minorEastAsia"/>
                <w:sz w:val="15"/>
                <w:szCs w:val="15"/>
              </w:rPr>
              <w:t>燃气流量</w:t>
            </w:r>
          </w:p>
          <w:p w:rsidR="00762E1C" w:rsidRPr="00E057AF" w:rsidRDefault="00762E1C" w:rsidP="00762E1C">
            <w:pPr>
              <w:ind w:leftChars="-50" w:left="-105" w:rightChars="-50" w:right="-105"/>
              <w:jc w:val="center"/>
              <w:rPr>
                <w:rFonts w:asciiTheme="minorEastAsia" w:eastAsiaTheme="minorEastAsia" w:hAnsiTheme="minorEastAsia"/>
                <w:sz w:val="15"/>
                <w:szCs w:val="15"/>
              </w:rPr>
            </w:pPr>
            <w:r w:rsidRPr="00E057AF">
              <w:rPr>
                <w:rFonts w:asciiTheme="minorEastAsia" w:eastAsiaTheme="minorEastAsia" w:hAnsiTheme="minorEastAsia"/>
                <w:sz w:val="15"/>
                <w:szCs w:val="15"/>
              </w:rPr>
              <w:t>M</w:t>
            </w:r>
            <w:r w:rsidRPr="00E057AF">
              <w:rPr>
                <w:rFonts w:asciiTheme="minorEastAsia" w:eastAsiaTheme="minorEastAsia" w:hAnsiTheme="minorEastAsia" w:hint="eastAsia"/>
                <w:sz w:val="15"/>
                <w:szCs w:val="15"/>
                <w:vertAlign w:val="superscript"/>
              </w:rPr>
              <w:t>3</w:t>
            </w:r>
            <w:r w:rsidRPr="00E057AF">
              <w:rPr>
                <w:rFonts w:asciiTheme="minorEastAsia" w:eastAsiaTheme="minorEastAsia" w:hAnsiTheme="minorEastAsia" w:hint="eastAsia"/>
                <w:sz w:val="15"/>
                <w:szCs w:val="15"/>
              </w:rPr>
              <w:t>/h</w:t>
            </w:r>
          </w:p>
        </w:tc>
        <w:tc>
          <w:tcPr>
            <w:tcW w:w="195" w:type="pct"/>
            <w:vMerge w:val="restart"/>
            <w:vAlign w:val="center"/>
          </w:tcPr>
          <w:p w:rsidR="00762E1C" w:rsidRPr="00E057AF" w:rsidRDefault="00762E1C" w:rsidP="00762E1C">
            <w:pPr>
              <w:jc w:val="center"/>
              <w:rPr>
                <w:rFonts w:asciiTheme="minorEastAsia" w:eastAsiaTheme="minorEastAsia" w:hAnsiTheme="minorEastAsia"/>
                <w:sz w:val="15"/>
                <w:szCs w:val="15"/>
              </w:rPr>
            </w:pPr>
            <w:r w:rsidRPr="00E057AF">
              <w:rPr>
                <w:rFonts w:asciiTheme="minorEastAsia" w:eastAsiaTheme="minorEastAsia" w:hAnsiTheme="minorEastAsia" w:hint="eastAsia"/>
                <w:sz w:val="15"/>
                <w:szCs w:val="15"/>
              </w:rPr>
              <w:t>燃气压力</w:t>
            </w:r>
          </w:p>
          <w:p w:rsidR="00762E1C" w:rsidRPr="00E057AF" w:rsidRDefault="00762E1C" w:rsidP="00762E1C">
            <w:pPr>
              <w:ind w:leftChars="-50" w:left="-105" w:rightChars="-50" w:right="-105"/>
              <w:jc w:val="center"/>
              <w:rPr>
                <w:rFonts w:asciiTheme="minorEastAsia" w:eastAsiaTheme="minorEastAsia" w:hAnsiTheme="minorEastAsia"/>
                <w:sz w:val="15"/>
                <w:szCs w:val="15"/>
              </w:rPr>
            </w:pPr>
            <w:r w:rsidRPr="00E057AF">
              <w:rPr>
                <w:rFonts w:asciiTheme="minorEastAsia" w:eastAsiaTheme="minorEastAsia" w:hAnsiTheme="minorEastAsia"/>
                <w:sz w:val="15"/>
                <w:szCs w:val="15"/>
              </w:rPr>
              <w:t>Pa</w:t>
            </w:r>
          </w:p>
        </w:tc>
        <w:tc>
          <w:tcPr>
            <w:tcW w:w="194" w:type="pct"/>
            <w:vMerge w:val="restart"/>
            <w:vAlign w:val="center"/>
          </w:tcPr>
          <w:p w:rsidR="00762E1C" w:rsidRPr="00E057AF" w:rsidRDefault="00AF797C" w:rsidP="00E072CD">
            <w:pPr>
              <w:jc w:val="center"/>
              <w:rPr>
                <w:rFonts w:asciiTheme="minorEastAsia" w:hAnsiTheme="minorEastAsia"/>
                <w:sz w:val="15"/>
                <w:szCs w:val="15"/>
              </w:rPr>
            </w:pPr>
            <w:r>
              <w:rPr>
                <w:rFonts w:asciiTheme="minorEastAsia" w:hAnsiTheme="minorEastAsia" w:hint="eastAsia"/>
                <w:sz w:val="15"/>
                <w:szCs w:val="15"/>
              </w:rPr>
              <w:t>膨胀罐</w:t>
            </w:r>
            <w:r w:rsidR="00762E1C" w:rsidRPr="00E057AF">
              <w:rPr>
                <w:rFonts w:asciiTheme="minorEastAsia" w:hAnsiTheme="minorEastAsia" w:hint="eastAsia"/>
                <w:sz w:val="15"/>
                <w:szCs w:val="15"/>
              </w:rPr>
              <w:t>热载体温度</w:t>
            </w:r>
          </w:p>
          <w:p w:rsidR="00762E1C" w:rsidRPr="00E057AF" w:rsidRDefault="00762E1C" w:rsidP="00E072CD">
            <w:pPr>
              <w:jc w:val="center"/>
              <w:rPr>
                <w:rFonts w:asciiTheme="minorEastAsia" w:hAnsiTheme="minorEastAsia"/>
                <w:sz w:val="15"/>
                <w:szCs w:val="15"/>
              </w:rPr>
            </w:pPr>
            <w:r w:rsidRPr="00E057AF">
              <w:rPr>
                <w:rFonts w:asciiTheme="minorEastAsia" w:hAnsiTheme="minorEastAsia" w:hint="eastAsia"/>
                <w:sz w:val="15"/>
                <w:szCs w:val="15"/>
              </w:rPr>
              <w:t>℃</w:t>
            </w:r>
          </w:p>
        </w:tc>
        <w:tc>
          <w:tcPr>
            <w:tcW w:w="194" w:type="pct"/>
            <w:vMerge w:val="restart"/>
            <w:vAlign w:val="center"/>
          </w:tcPr>
          <w:p w:rsidR="00762E1C" w:rsidRPr="00E057AF" w:rsidRDefault="00762E1C" w:rsidP="00E057AF">
            <w:pPr>
              <w:jc w:val="center"/>
              <w:rPr>
                <w:rFonts w:asciiTheme="minorEastAsia" w:hAnsiTheme="minorEastAsia"/>
                <w:sz w:val="15"/>
                <w:szCs w:val="15"/>
              </w:rPr>
            </w:pPr>
            <w:r w:rsidRPr="00E057AF">
              <w:rPr>
                <w:rFonts w:asciiTheme="minorEastAsia" w:hAnsiTheme="minorEastAsia" w:hint="eastAsia"/>
                <w:sz w:val="15"/>
                <w:szCs w:val="15"/>
              </w:rPr>
              <w:t>排烟温度</w:t>
            </w:r>
          </w:p>
          <w:p w:rsidR="00762E1C" w:rsidRPr="00E057AF" w:rsidRDefault="00762E1C" w:rsidP="00E057AF">
            <w:pPr>
              <w:jc w:val="center"/>
              <w:rPr>
                <w:rFonts w:asciiTheme="minorEastAsia" w:hAnsiTheme="minorEastAsia"/>
                <w:sz w:val="15"/>
                <w:szCs w:val="15"/>
              </w:rPr>
            </w:pPr>
            <w:r w:rsidRPr="00E057AF">
              <w:rPr>
                <w:rFonts w:asciiTheme="minorEastAsia" w:hAnsiTheme="minorEastAsia" w:hint="eastAsia"/>
                <w:sz w:val="15"/>
                <w:szCs w:val="15"/>
              </w:rPr>
              <w:t>℃</w:t>
            </w:r>
          </w:p>
        </w:tc>
        <w:tc>
          <w:tcPr>
            <w:tcW w:w="196" w:type="pct"/>
            <w:vMerge w:val="restart"/>
            <w:vAlign w:val="center"/>
          </w:tcPr>
          <w:p w:rsidR="00762E1C" w:rsidRDefault="00762E1C" w:rsidP="00E072CD">
            <w:pPr>
              <w:jc w:val="center"/>
              <w:rPr>
                <w:rFonts w:asciiTheme="minorEastAsia" w:eastAsiaTheme="minorEastAsia" w:hAnsiTheme="minorEastAsia"/>
                <w:sz w:val="15"/>
                <w:szCs w:val="15"/>
              </w:rPr>
            </w:pPr>
            <w:r w:rsidRPr="00E057AF">
              <w:rPr>
                <w:rFonts w:asciiTheme="minorEastAsia" w:eastAsiaTheme="minorEastAsia" w:hAnsiTheme="minorEastAsia" w:hint="eastAsia"/>
                <w:sz w:val="15"/>
                <w:szCs w:val="15"/>
              </w:rPr>
              <w:t>循环油泵电流</w:t>
            </w:r>
          </w:p>
          <w:p w:rsidR="00762E1C" w:rsidRPr="00782480" w:rsidRDefault="00762E1C" w:rsidP="00E072CD">
            <w:pPr>
              <w:jc w:val="center"/>
              <w:rPr>
                <w:rFonts w:asciiTheme="minorEastAsia" w:eastAsiaTheme="minorEastAsia" w:hAnsiTheme="minorEastAsia"/>
                <w:color w:val="FF0000"/>
                <w:sz w:val="15"/>
                <w:szCs w:val="15"/>
              </w:rPr>
            </w:pPr>
            <w:r>
              <w:rPr>
                <w:rFonts w:asciiTheme="minorEastAsia" w:eastAsiaTheme="minorEastAsia" w:hAnsiTheme="minorEastAsia" w:hint="eastAsia"/>
                <w:sz w:val="15"/>
                <w:szCs w:val="15"/>
              </w:rPr>
              <w:t>A</w:t>
            </w:r>
          </w:p>
        </w:tc>
        <w:tc>
          <w:tcPr>
            <w:tcW w:w="973" w:type="pct"/>
            <w:gridSpan w:val="6"/>
            <w:vAlign w:val="center"/>
          </w:tcPr>
          <w:p w:rsidR="00762E1C" w:rsidRPr="00623044" w:rsidRDefault="00762E1C" w:rsidP="00E072CD">
            <w:pPr>
              <w:jc w:val="center"/>
              <w:rPr>
                <w:rFonts w:asciiTheme="minorEastAsia" w:eastAsiaTheme="minorEastAsia" w:hAnsiTheme="minorEastAsia"/>
                <w:sz w:val="15"/>
                <w:szCs w:val="15"/>
              </w:rPr>
            </w:pPr>
            <w:r w:rsidRPr="00623044">
              <w:rPr>
                <w:rFonts w:asciiTheme="minorEastAsia" w:eastAsiaTheme="minorEastAsia" w:hAnsiTheme="minorEastAsia" w:hint="eastAsia"/>
                <w:sz w:val="15"/>
                <w:szCs w:val="15"/>
              </w:rPr>
              <w:t>设备运行状况</w:t>
            </w:r>
          </w:p>
        </w:tc>
        <w:tc>
          <w:tcPr>
            <w:tcW w:w="1754" w:type="pct"/>
            <w:gridSpan w:val="9"/>
            <w:vAlign w:val="center"/>
          </w:tcPr>
          <w:p w:rsidR="00762E1C" w:rsidRPr="00623044" w:rsidRDefault="00762E1C" w:rsidP="00E072CD">
            <w:pPr>
              <w:jc w:val="center"/>
              <w:rPr>
                <w:rFonts w:asciiTheme="minorEastAsia" w:eastAsiaTheme="minorEastAsia" w:hAnsiTheme="minorEastAsia"/>
                <w:sz w:val="15"/>
                <w:szCs w:val="15"/>
              </w:rPr>
            </w:pPr>
            <w:r w:rsidRPr="00623044">
              <w:rPr>
                <w:rFonts w:asciiTheme="minorEastAsia" w:hAnsiTheme="minorEastAsia" w:hint="eastAsia"/>
                <w:sz w:val="15"/>
                <w:szCs w:val="15"/>
              </w:rPr>
              <w:t>安全附件</w:t>
            </w:r>
          </w:p>
        </w:tc>
      </w:tr>
      <w:tr w:rsidR="00762E1C" w:rsidRPr="00782480" w:rsidTr="00632353">
        <w:trPr>
          <w:trHeight w:val="2535"/>
        </w:trPr>
        <w:tc>
          <w:tcPr>
            <w:tcW w:w="162" w:type="pct"/>
            <w:vMerge/>
            <w:vAlign w:val="center"/>
          </w:tcPr>
          <w:p w:rsidR="00762E1C" w:rsidRPr="00782480" w:rsidRDefault="00762E1C" w:rsidP="00E072CD">
            <w:pPr>
              <w:jc w:val="center"/>
              <w:rPr>
                <w:rFonts w:asciiTheme="minorEastAsia" w:eastAsiaTheme="minorEastAsia" w:hAnsiTheme="minorEastAsia"/>
                <w:color w:val="FF0000"/>
                <w:sz w:val="15"/>
                <w:szCs w:val="15"/>
              </w:rPr>
            </w:pPr>
          </w:p>
        </w:tc>
        <w:tc>
          <w:tcPr>
            <w:tcW w:w="245" w:type="pct"/>
            <w:vMerge/>
            <w:vAlign w:val="center"/>
          </w:tcPr>
          <w:p w:rsidR="00762E1C" w:rsidRPr="00E057AF" w:rsidRDefault="00762E1C" w:rsidP="00E072CD">
            <w:pPr>
              <w:jc w:val="center"/>
              <w:rPr>
                <w:rFonts w:asciiTheme="minorEastAsia" w:eastAsiaTheme="minorEastAsia" w:hAnsiTheme="minorEastAsia"/>
                <w:sz w:val="15"/>
                <w:szCs w:val="15"/>
              </w:rPr>
            </w:pPr>
          </w:p>
        </w:tc>
        <w:tc>
          <w:tcPr>
            <w:tcW w:w="276" w:type="pct"/>
            <w:vMerge/>
            <w:vAlign w:val="center"/>
          </w:tcPr>
          <w:p w:rsidR="00762E1C" w:rsidRPr="00E057AF" w:rsidRDefault="00762E1C" w:rsidP="00E072CD">
            <w:pPr>
              <w:jc w:val="center"/>
              <w:rPr>
                <w:rFonts w:asciiTheme="minorEastAsia" w:eastAsiaTheme="minorEastAsia" w:hAnsiTheme="minorEastAsia"/>
                <w:sz w:val="15"/>
                <w:szCs w:val="15"/>
              </w:rPr>
            </w:pPr>
          </w:p>
        </w:tc>
        <w:tc>
          <w:tcPr>
            <w:tcW w:w="276" w:type="pct"/>
            <w:vMerge/>
            <w:vAlign w:val="center"/>
          </w:tcPr>
          <w:p w:rsidR="00762E1C" w:rsidRPr="00E057AF" w:rsidRDefault="00762E1C" w:rsidP="00E072CD">
            <w:pPr>
              <w:jc w:val="center"/>
              <w:rPr>
                <w:rFonts w:asciiTheme="minorEastAsia" w:eastAsiaTheme="minorEastAsia" w:hAnsiTheme="minorEastAsia"/>
                <w:sz w:val="15"/>
                <w:szCs w:val="15"/>
              </w:rPr>
            </w:pPr>
          </w:p>
        </w:tc>
        <w:tc>
          <w:tcPr>
            <w:tcW w:w="275" w:type="pct"/>
            <w:vMerge/>
            <w:vAlign w:val="center"/>
          </w:tcPr>
          <w:p w:rsidR="00762E1C" w:rsidRPr="00E057AF" w:rsidRDefault="00762E1C" w:rsidP="00E072CD">
            <w:pPr>
              <w:jc w:val="center"/>
              <w:rPr>
                <w:rFonts w:asciiTheme="minorEastAsia" w:eastAsiaTheme="minorEastAsia" w:hAnsiTheme="minorEastAsia"/>
                <w:sz w:val="15"/>
                <w:szCs w:val="15"/>
              </w:rPr>
            </w:pPr>
          </w:p>
        </w:tc>
        <w:tc>
          <w:tcPr>
            <w:tcW w:w="259" w:type="pct"/>
            <w:vMerge/>
            <w:vAlign w:val="center"/>
          </w:tcPr>
          <w:p w:rsidR="00762E1C" w:rsidRPr="00E057AF" w:rsidRDefault="00762E1C" w:rsidP="00E072CD">
            <w:pPr>
              <w:jc w:val="center"/>
              <w:rPr>
                <w:rFonts w:asciiTheme="minorEastAsia" w:eastAsiaTheme="minorEastAsia" w:hAnsiTheme="minorEastAsia"/>
                <w:sz w:val="15"/>
                <w:szCs w:val="15"/>
              </w:rPr>
            </w:pPr>
          </w:p>
        </w:tc>
        <w:tc>
          <w:tcPr>
            <w:tcW w:w="195" w:type="pct"/>
            <w:vMerge/>
            <w:vAlign w:val="center"/>
          </w:tcPr>
          <w:p w:rsidR="00762E1C" w:rsidRPr="00E057AF" w:rsidRDefault="00762E1C" w:rsidP="00E072CD">
            <w:pPr>
              <w:jc w:val="center"/>
              <w:rPr>
                <w:rFonts w:asciiTheme="minorEastAsia" w:eastAsiaTheme="minorEastAsia" w:hAnsiTheme="minorEastAsia"/>
                <w:sz w:val="15"/>
                <w:szCs w:val="15"/>
              </w:rPr>
            </w:pPr>
          </w:p>
        </w:tc>
        <w:tc>
          <w:tcPr>
            <w:tcW w:w="194" w:type="pct"/>
            <w:vMerge/>
            <w:vAlign w:val="center"/>
          </w:tcPr>
          <w:p w:rsidR="00762E1C" w:rsidRPr="00782480" w:rsidRDefault="00762E1C" w:rsidP="00E072CD">
            <w:pPr>
              <w:jc w:val="center"/>
              <w:rPr>
                <w:rFonts w:asciiTheme="minorEastAsia" w:hAnsiTheme="minorEastAsia"/>
                <w:color w:val="FF0000"/>
                <w:sz w:val="15"/>
                <w:szCs w:val="15"/>
              </w:rPr>
            </w:pPr>
          </w:p>
        </w:tc>
        <w:tc>
          <w:tcPr>
            <w:tcW w:w="194" w:type="pct"/>
            <w:vMerge/>
            <w:vAlign w:val="center"/>
          </w:tcPr>
          <w:p w:rsidR="00762E1C" w:rsidRPr="00782480" w:rsidRDefault="00762E1C" w:rsidP="00E072CD">
            <w:pPr>
              <w:jc w:val="center"/>
              <w:rPr>
                <w:rFonts w:asciiTheme="minorEastAsia" w:hAnsiTheme="minorEastAsia"/>
                <w:color w:val="FF0000"/>
                <w:sz w:val="15"/>
                <w:szCs w:val="15"/>
              </w:rPr>
            </w:pPr>
          </w:p>
        </w:tc>
        <w:tc>
          <w:tcPr>
            <w:tcW w:w="196" w:type="pct"/>
            <w:vMerge/>
            <w:vAlign w:val="center"/>
          </w:tcPr>
          <w:p w:rsidR="00762E1C" w:rsidRPr="00782480" w:rsidRDefault="00762E1C" w:rsidP="00E072CD">
            <w:pPr>
              <w:jc w:val="center"/>
              <w:rPr>
                <w:rFonts w:asciiTheme="minorEastAsia" w:eastAsiaTheme="minorEastAsia" w:hAnsiTheme="minorEastAsia"/>
                <w:color w:val="FF0000"/>
                <w:sz w:val="15"/>
                <w:szCs w:val="15"/>
              </w:rPr>
            </w:pPr>
          </w:p>
        </w:tc>
        <w:tc>
          <w:tcPr>
            <w:tcW w:w="193" w:type="pct"/>
            <w:vAlign w:val="center"/>
          </w:tcPr>
          <w:p w:rsidR="00762E1C" w:rsidRPr="00623044" w:rsidRDefault="00762E1C" w:rsidP="00E072CD">
            <w:pPr>
              <w:jc w:val="center"/>
              <w:rPr>
                <w:rFonts w:asciiTheme="minorEastAsia" w:eastAsiaTheme="minorEastAsia" w:hAnsiTheme="minorEastAsia"/>
                <w:sz w:val="15"/>
                <w:szCs w:val="15"/>
              </w:rPr>
            </w:pPr>
            <w:r w:rsidRPr="00623044">
              <w:rPr>
                <w:rFonts w:asciiTheme="minorEastAsia" w:eastAsiaTheme="minorEastAsia" w:hAnsiTheme="minorEastAsia" w:hint="eastAsia"/>
                <w:sz w:val="15"/>
                <w:szCs w:val="15"/>
              </w:rPr>
              <w:t>注油泵</w:t>
            </w:r>
          </w:p>
        </w:tc>
        <w:tc>
          <w:tcPr>
            <w:tcW w:w="194" w:type="pct"/>
            <w:gridSpan w:val="2"/>
            <w:vAlign w:val="center"/>
          </w:tcPr>
          <w:p w:rsidR="00762E1C" w:rsidRPr="00623044" w:rsidRDefault="00762E1C" w:rsidP="00E072CD">
            <w:pPr>
              <w:jc w:val="center"/>
              <w:rPr>
                <w:rFonts w:asciiTheme="minorEastAsia" w:eastAsiaTheme="minorEastAsia" w:hAnsiTheme="minorEastAsia"/>
                <w:sz w:val="15"/>
                <w:szCs w:val="15"/>
              </w:rPr>
            </w:pPr>
            <w:r w:rsidRPr="00623044">
              <w:rPr>
                <w:rFonts w:asciiTheme="minorEastAsia" w:eastAsiaTheme="minorEastAsia" w:hAnsiTheme="minorEastAsia" w:hint="eastAsia"/>
                <w:sz w:val="15"/>
                <w:szCs w:val="15"/>
              </w:rPr>
              <w:t>循环油泵</w:t>
            </w:r>
          </w:p>
        </w:tc>
        <w:tc>
          <w:tcPr>
            <w:tcW w:w="195" w:type="pct"/>
            <w:vAlign w:val="center"/>
          </w:tcPr>
          <w:p w:rsidR="00762E1C" w:rsidRPr="00623044" w:rsidRDefault="00762E1C" w:rsidP="00E072CD">
            <w:pPr>
              <w:jc w:val="center"/>
              <w:rPr>
                <w:rFonts w:asciiTheme="minorEastAsia" w:eastAsiaTheme="minorEastAsia" w:hAnsiTheme="minorEastAsia"/>
                <w:sz w:val="15"/>
                <w:szCs w:val="15"/>
              </w:rPr>
            </w:pPr>
            <w:r w:rsidRPr="00623044">
              <w:rPr>
                <w:rFonts w:asciiTheme="minorEastAsia" w:eastAsiaTheme="minorEastAsia" w:hAnsiTheme="minorEastAsia" w:hint="eastAsia"/>
                <w:sz w:val="15"/>
                <w:szCs w:val="15"/>
              </w:rPr>
              <w:t>燃烧器</w:t>
            </w:r>
          </w:p>
        </w:tc>
        <w:tc>
          <w:tcPr>
            <w:tcW w:w="194" w:type="pct"/>
            <w:vAlign w:val="center"/>
          </w:tcPr>
          <w:p w:rsidR="00762E1C" w:rsidRPr="00623044" w:rsidRDefault="00762E1C" w:rsidP="00E072CD">
            <w:pPr>
              <w:jc w:val="center"/>
              <w:rPr>
                <w:rFonts w:asciiTheme="minorEastAsia" w:eastAsiaTheme="minorEastAsia" w:hAnsiTheme="minorEastAsia"/>
                <w:sz w:val="15"/>
                <w:szCs w:val="15"/>
              </w:rPr>
            </w:pPr>
            <w:r w:rsidRPr="00623044">
              <w:rPr>
                <w:rFonts w:asciiTheme="minorEastAsia" w:eastAsiaTheme="minorEastAsia" w:hAnsiTheme="minorEastAsia" w:hint="eastAsia"/>
                <w:sz w:val="15"/>
                <w:szCs w:val="15"/>
              </w:rPr>
              <w:t>鼓风机</w:t>
            </w:r>
          </w:p>
        </w:tc>
        <w:tc>
          <w:tcPr>
            <w:tcW w:w="197" w:type="pct"/>
            <w:vAlign w:val="center"/>
          </w:tcPr>
          <w:p w:rsidR="00762E1C" w:rsidRPr="00623044" w:rsidRDefault="00762E1C" w:rsidP="00E072CD">
            <w:pPr>
              <w:jc w:val="center"/>
              <w:rPr>
                <w:rFonts w:asciiTheme="minorEastAsia" w:eastAsiaTheme="minorEastAsia" w:hAnsiTheme="minorEastAsia"/>
                <w:sz w:val="15"/>
                <w:szCs w:val="15"/>
              </w:rPr>
            </w:pPr>
            <w:r w:rsidRPr="00623044">
              <w:rPr>
                <w:rFonts w:asciiTheme="minorEastAsia" w:hAnsiTheme="minorEastAsia" w:hint="eastAsia"/>
                <w:sz w:val="15"/>
                <w:szCs w:val="15"/>
              </w:rPr>
              <w:t>引风机</w:t>
            </w:r>
          </w:p>
        </w:tc>
        <w:tc>
          <w:tcPr>
            <w:tcW w:w="194" w:type="pct"/>
            <w:vAlign w:val="center"/>
          </w:tcPr>
          <w:p w:rsidR="00762E1C" w:rsidRPr="00623044" w:rsidRDefault="00762E1C" w:rsidP="00E072CD">
            <w:pPr>
              <w:jc w:val="center"/>
              <w:rPr>
                <w:rFonts w:asciiTheme="minorEastAsia" w:eastAsiaTheme="minorEastAsia" w:hAnsiTheme="minorEastAsia"/>
                <w:sz w:val="15"/>
                <w:szCs w:val="15"/>
              </w:rPr>
            </w:pPr>
            <w:r w:rsidRPr="00623044">
              <w:rPr>
                <w:rFonts w:asciiTheme="minorEastAsia" w:eastAsiaTheme="minorEastAsia" w:hAnsiTheme="minorEastAsia"/>
                <w:sz w:val="15"/>
                <w:szCs w:val="15"/>
              </w:rPr>
              <w:t>安全阀</w:t>
            </w:r>
          </w:p>
        </w:tc>
        <w:tc>
          <w:tcPr>
            <w:tcW w:w="194" w:type="pct"/>
            <w:vAlign w:val="center"/>
          </w:tcPr>
          <w:p w:rsidR="00762E1C" w:rsidRPr="00623044" w:rsidRDefault="00762E1C" w:rsidP="00E072CD">
            <w:pPr>
              <w:jc w:val="center"/>
              <w:rPr>
                <w:rFonts w:asciiTheme="minorEastAsia" w:eastAsiaTheme="minorEastAsia" w:hAnsiTheme="minorEastAsia"/>
                <w:sz w:val="15"/>
                <w:szCs w:val="15"/>
              </w:rPr>
            </w:pPr>
            <w:r w:rsidRPr="00623044">
              <w:rPr>
                <w:rFonts w:asciiTheme="minorEastAsia" w:hAnsiTheme="minorEastAsia" w:hint="eastAsia"/>
                <w:sz w:val="15"/>
                <w:szCs w:val="15"/>
              </w:rPr>
              <w:t>压力表</w:t>
            </w:r>
          </w:p>
        </w:tc>
        <w:tc>
          <w:tcPr>
            <w:tcW w:w="194" w:type="pct"/>
            <w:vAlign w:val="center"/>
          </w:tcPr>
          <w:p w:rsidR="00762E1C" w:rsidRPr="00623044" w:rsidRDefault="00762E1C" w:rsidP="00623044">
            <w:pPr>
              <w:jc w:val="center"/>
              <w:rPr>
                <w:rFonts w:asciiTheme="minorEastAsia" w:eastAsiaTheme="minorEastAsia" w:hAnsiTheme="minorEastAsia"/>
                <w:sz w:val="15"/>
                <w:szCs w:val="15"/>
              </w:rPr>
            </w:pPr>
            <w:proofErr w:type="gramStart"/>
            <w:r w:rsidRPr="00623044">
              <w:rPr>
                <w:rFonts w:asciiTheme="minorEastAsia" w:hAnsiTheme="minorEastAsia" w:hint="eastAsia"/>
                <w:sz w:val="15"/>
                <w:szCs w:val="15"/>
              </w:rPr>
              <w:t>液位计</w:t>
            </w:r>
            <w:proofErr w:type="gramEnd"/>
          </w:p>
        </w:tc>
        <w:tc>
          <w:tcPr>
            <w:tcW w:w="194" w:type="pct"/>
            <w:vAlign w:val="center"/>
          </w:tcPr>
          <w:p w:rsidR="00762E1C" w:rsidRPr="00623044" w:rsidRDefault="00762E1C" w:rsidP="00E072CD">
            <w:pPr>
              <w:jc w:val="center"/>
              <w:rPr>
                <w:rFonts w:asciiTheme="minorEastAsia" w:eastAsiaTheme="minorEastAsia" w:hAnsiTheme="minorEastAsia"/>
                <w:sz w:val="15"/>
                <w:szCs w:val="15"/>
              </w:rPr>
            </w:pPr>
            <w:r w:rsidRPr="00623044">
              <w:rPr>
                <w:rFonts w:asciiTheme="minorEastAsia" w:hAnsiTheme="minorEastAsia" w:hint="eastAsia"/>
                <w:sz w:val="15"/>
                <w:szCs w:val="15"/>
              </w:rPr>
              <w:t>排污阀</w:t>
            </w:r>
          </w:p>
        </w:tc>
        <w:tc>
          <w:tcPr>
            <w:tcW w:w="194" w:type="pct"/>
            <w:vAlign w:val="center"/>
          </w:tcPr>
          <w:p w:rsidR="00762E1C" w:rsidRPr="00623044" w:rsidRDefault="00762E1C" w:rsidP="00E072CD">
            <w:pPr>
              <w:jc w:val="center"/>
              <w:rPr>
                <w:rFonts w:asciiTheme="minorEastAsia" w:eastAsiaTheme="minorEastAsia" w:hAnsiTheme="minorEastAsia"/>
                <w:sz w:val="15"/>
                <w:szCs w:val="15"/>
              </w:rPr>
            </w:pPr>
            <w:r w:rsidRPr="00623044">
              <w:rPr>
                <w:rFonts w:asciiTheme="minorEastAsia" w:hAnsiTheme="minorEastAsia" w:hint="eastAsia"/>
                <w:sz w:val="15"/>
                <w:szCs w:val="15"/>
              </w:rPr>
              <w:t>超温</w:t>
            </w:r>
            <w:proofErr w:type="gramStart"/>
            <w:r w:rsidRPr="00623044">
              <w:rPr>
                <w:rFonts w:asciiTheme="minorEastAsia" w:hAnsiTheme="minorEastAsia" w:hint="eastAsia"/>
                <w:sz w:val="15"/>
                <w:szCs w:val="15"/>
              </w:rPr>
              <w:t>联锁</w:t>
            </w:r>
            <w:proofErr w:type="gramEnd"/>
            <w:r w:rsidRPr="00623044">
              <w:rPr>
                <w:rFonts w:asciiTheme="minorEastAsia" w:hAnsiTheme="minorEastAsia" w:hint="eastAsia"/>
                <w:sz w:val="15"/>
                <w:szCs w:val="15"/>
              </w:rPr>
              <w:t>保护</w:t>
            </w:r>
          </w:p>
        </w:tc>
        <w:tc>
          <w:tcPr>
            <w:tcW w:w="194" w:type="pct"/>
            <w:vAlign w:val="center"/>
          </w:tcPr>
          <w:p w:rsidR="00762E1C" w:rsidRPr="00623044" w:rsidRDefault="00762E1C" w:rsidP="00E072CD">
            <w:pPr>
              <w:jc w:val="center"/>
              <w:rPr>
                <w:rFonts w:asciiTheme="minorEastAsia" w:eastAsiaTheme="minorEastAsia" w:hAnsiTheme="minorEastAsia"/>
                <w:sz w:val="15"/>
                <w:szCs w:val="15"/>
              </w:rPr>
            </w:pPr>
            <w:r w:rsidRPr="00623044">
              <w:rPr>
                <w:rFonts w:asciiTheme="minorEastAsia" w:hAnsiTheme="minorEastAsia" w:hint="eastAsia"/>
                <w:sz w:val="15"/>
                <w:szCs w:val="15"/>
              </w:rPr>
              <w:t>超压</w:t>
            </w:r>
            <w:proofErr w:type="gramStart"/>
            <w:r w:rsidRPr="00623044">
              <w:rPr>
                <w:rFonts w:asciiTheme="minorEastAsia" w:hAnsiTheme="minorEastAsia" w:hint="eastAsia"/>
                <w:sz w:val="15"/>
                <w:szCs w:val="15"/>
              </w:rPr>
              <w:t>联锁</w:t>
            </w:r>
            <w:proofErr w:type="gramEnd"/>
            <w:r w:rsidRPr="00623044">
              <w:rPr>
                <w:rFonts w:asciiTheme="minorEastAsia" w:hAnsiTheme="minorEastAsia" w:hint="eastAsia"/>
                <w:sz w:val="15"/>
                <w:szCs w:val="15"/>
              </w:rPr>
              <w:t>保护</w:t>
            </w:r>
          </w:p>
        </w:tc>
        <w:tc>
          <w:tcPr>
            <w:tcW w:w="194" w:type="pct"/>
            <w:vAlign w:val="center"/>
          </w:tcPr>
          <w:p w:rsidR="00762E1C" w:rsidRPr="00623044" w:rsidRDefault="00762E1C" w:rsidP="00E072CD">
            <w:pPr>
              <w:jc w:val="center"/>
              <w:rPr>
                <w:rFonts w:asciiTheme="minorEastAsia" w:eastAsiaTheme="minorEastAsia" w:hAnsiTheme="minorEastAsia"/>
                <w:sz w:val="15"/>
                <w:szCs w:val="15"/>
              </w:rPr>
            </w:pPr>
            <w:proofErr w:type="gramStart"/>
            <w:r w:rsidRPr="00623044">
              <w:rPr>
                <w:rFonts w:asciiTheme="minorEastAsia" w:hAnsiTheme="minorEastAsia" w:hint="eastAsia"/>
                <w:sz w:val="15"/>
                <w:szCs w:val="15"/>
              </w:rPr>
              <w:t>低液位联锁</w:t>
            </w:r>
            <w:proofErr w:type="gramEnd"/>
            <w:r w:rsidRPr="00623044">
              <w:rPr>
                <w:rFonts w:asciiTheme="minorEastAsia" w:hAnsiTheme="minorEastAsia" w:hint="eastAsia"/>
                <w:sz w:val="15"/>
                <w:szCs w:val="15"/>
              </w:rPr>
              <w:t>保护</w:t>
            </w:r>
          </w:p>
        </w:tc>
        <w:tc>
          <w:tcPr>
            <w:tcW w:w="194" w:type="pct"/>
            <w:vAlign w:val="center"/>
          </w:tcPr>
          <w:p w:rsidR="00762E1C" w:rsidRPr="00623044" w:rsidRDefault="00762E1C" w:rsidP="00E072CD">
            <w:pPr>
              <w:jc w:val="center"/>
              <w:rPr>
                <w:rFonts w:asciiTheme="minorEastAsia" w:eastAsiaTheme="minorEastAsia" w:hAnsiTheme="minorEastAsia"/>
                <w:sz w:val="15"/>
                <w:szCs w:val="15"/>
              </w:rPr>
            </w:pPr>
            <w:r w:rsidRPr="00623044">
              <w:rPr>
                <w:rFonts w:asciiTheme="minorEastAsia" w:hAnsiTheme="minorEastAsia" w:hint="eastAsia"/>
                <w:sz w:val="15"/>
                <w:szCs w:val="15"/>
              </w:rPr>
              <w:t>火焰监测</w:t>
            </w:r>
          </w:p>
        </w:tc>
        <w:tc>
          <w:tcPr>
            <w:tcW w:w="203" w:type="pct"/>
            <w:vAlign w:val="center"/>
          </w:tcPr>
          <w:p w:rsidR="00762E1C" w:rsidRPr="00782480" w:rsidRDefault="00762E1C" w:rsidP="00825A57">
            <w:pPr>
              <w:ind w:leftChars="-50" w:left="-105" w:rightChars="-50" w:right="-105"/>
              <w:jc w:val="center"/>
              <w:rPr>
                <w:rFonts w:asciiTheme="minorEastAsia" w:eastAsiaTheme="minorEastAsia" w:hAnsiTheme="minorEastAsia"/>
                <w:color w:val="FF0000"/>
                <w:sz w:val="15"/>
                <w:szCs w:val="15"/>
              </w:rPr>
            </w:pPr>
          </w:p>
        </w:tc>
      </w:tr>
      <w:tr w:rsidR="0010639D" w:rsidRPr="00782480" w:rsidTr="00632353">
        <w:trPr>
          <w:trHeight w:val="465"/>
        </w:trPr>
        <w:tc>
          <w:tcPr>
            <w:tcW w:w="162" w:type="pct"/>
          </w:tcPr>
          <w:p w:rsidR="0010639D" w:rsidRPr="001D2F67" w:rsidRDefault="0010639D" w:rsidP="00A42D02">
            <w:pPr>
              <w:jc w:val="center"/>
              <w:rPr>
                <w:rFonts w:asciiTheme="minorEastAsia" w:eastAsiaTheme="minorEastAsia" w:hAnsiTheme="minorEastAsia"/>
                <w:sz w:val="15"/>
                <w:szCs w:val="15"/>
              </w:rPr>
            </w:pPr>
            <w:r w:rsidRPr="001D2F67">
              <w:rPr>
                <w:rFonts w:asciiTheme="minorEastAsia" w:hAnsiTheme="minorEastAsia" w:hint="eastAsia"/>
                <w:sz w:val="15"/>
                <w:szCs w:val="15"/>
              </w:rPr>
              <w:t>1</w:t>
            </w:r>
          </w:p>
        </w:tc>
        <w:tc>
          <w:tcPr>
            <w:tcW w:w="245" w:type="pct"/>
          </w:tcPr>
          <w:p w:rsidR="0010639D" w:rsidRPr="00782480" w:rsidRDefault="0010639D" w:rsidP="00A42D02">
            <w:pPr>
              <w:jc w:val="center"/>
              <w:rPr>
                <w:rFonts w:asciiTheme="minorEastAsia" w:eastAsiaTheme="minorEastAsia" w:hAnsiTheme="minorEastAsia"/>
                <w:color w:val="FF0000"/>
                <w:sz w:val="15"/>
                <w:szCs w:val="15"/>
              </w:rPr>
            </w:pPr>
          </w:p>
        </w:tc>
        <w:tc>
          <w:tcPr>
            <w:tcW w:w="276" w:type="pct"/>
          </w:tcPr>
          <w:p w:rsidR="0010639D" w:rsidRPr="00782480" w:rsidRDefault="0010639D" w:rsidP="00A42D02">
            <w:pPr>
              <w:jc w:val="center"/>
              <w:rPr>
                <w:rFonts w:asciiTheme="minorEastAsia" w:eastAsiaTheme="minorEastAsia" w:hAnsiTheme="minorEastAsia"/>
                <w:color w:val="FF0000"/>
                <w:sz w:val="15"/>
                <w:szCs w:val="15"/>
              </w:rPr>
            </w:pPr>
          </w:p>
        </w:tc>
        <w:tc>
          <w:tcPr>
            <w:tcW w:w="276" w:type="pct"/>
          </w:tcPr>
          <w:p w:rsidR="0010639D" w:rsidRPr="00782480" w:rsidRDefault="0010639D" w:rsidP="00A42D02">
            <w:pPr>
              <w:jc w:val="center"/>
              <w:rPr>
                <w:rFonts w:asciiTheme="minorEastAsia" w:eastAsiaTheme="minorEastAsia" w:hAnsiTheme="minorEastAsia"/>
                <w:color w:val="FF0000"/>
                <w:sz w:val="15"/>
                <w:szCs w:val="15"/>
              </w:rPr>
            </w:pPr>
          </w:p>
        </w:tc>
        <w:tc>
          <w:tcPr>
            <w:tcW w:w="275" w:type="pct"/>
          </w:tcPr>
          <w:p w:rsidR="0010639D" w:rsidRPr="00782480" w:rsidRDefault="0010639D" w:rsidP="00A42D02">
            <w:pPr>
              <w:jc w:val="center"/>
              <w:rPr>
                <w:rFonts w:asciiTheme="minorEastAsia" w:eastAsiaTheme="minorEastAsia" w:hAnsiTheme="minorEastAsia"/>
                <w:color w:val="FF0000"/>
                <w:sz w:val="15"/>
                <w:szCs w:val="15"/>
              </w:rPr>
            </w:pPr>
          </w:p>
        </w:tc>
        <w:tc>
          <w:tcPr>
            <w:tcW w:w="259" w:type="pct"/>
          </w:tcPr>
          <w:p w:rsidR="0010639D" w:rsidRPr="00782480" w:rsidRDefault="0010639D" w:rsidP="00A42D02">
            <w:pPr>
              <w:jc w:val="center"/>
              <w:rPr>
                <w:rFonts w:asciiTheme="minorEastAsia" w:eastAsiaTheme="minorEastAsia" w:hAnsiTheme="minorEastAsia"/>
                <w:color w:val="FF0000"/>
                <w:sz w:val="15"/>
                <w:szCs w:val="15"/>
              </w:rPr>
            </w:pPr>
          </w:p>
        </w:tc>
        <w:tc>
          <w:tcPr>
            <w:tcW w:w="195" w:type="pct"/>
          </w:tcPr>
          <w:p w:rsidR="0010639D" w:rsidRPr="00782480" w:rsidRDefault="0010639D" w:rsidP="00A42D02">
            <w:pPr>
              <w:jc w:val="center"/>
              <w:rPr>
                <w:rFonts w:asciiTheme="minorEastAsia" w:eastAsiaTheme="minorEastAsia" w:hAnsiTheme="minorEastAsia"/>
                <w:color w:val="FF0000"/>
                <w:sz w:val="15"/>
                <w:szCs w:val="15"/>
              </w:rPr>
            </w:pPr>
          </w:p>
        </w:tc>
        <w:tc>
          <w:tcPr>
            <w:tcW w:w="194" w:type="pct"/>
          </w:tcPr>
          <w:p w:rsidR="0010639D" w:rsidRPr="00782480" w:rsidRDefault="0010639D" w:rsidP="00A42D02">
            <w:pPr>
              <w:jc w:val="center"/>
              <w:rPr>
                <w:rFonts w:asciiTheme="minorEastAsia" w:hAnsiTheme="minorEastAsia"/>
                <w:color w:val="FF0000"/>
                <w:sz w:val="15"/>
                <w:szCs w:val="15"/>
              </w:rPr>
            </w:pPr>
          </w:p>
        </w:tc>
        <w:tc>
          <w:tcPr>
            <w:tcW w:w="194" w:type="pct"/>
          </w:tcPr>
          <w:p w:rsidR="0010639D" w:rsidRPr="00782480" w:rsidRDefault="0010639D" w:rsidP="00A42D02">
            <w:pPr>
              <w:jc w:val="center"/>
              <w:rPr>
                <w:rFonts w:asciiTheme="minorEastAsia" w:hAnsiTheme="minorEastAsia"/>
                <w:color w:val="FF0000"/>
                <w:sz w:val="15"/>
                <w:szCs w:val="15"/>
              </w:rPr>
            </w:pPr>
          </w:p>
        </w:tc>
        <w:tc>
          <w:tcPr>
            <w:tcW w:w="196" w:type="pct"/>
          </w:tcPr>
          <w:p w:rsidR="0010639D" w:rsidRPr="00782480" w:rsidRDefault="0010639D" w:rsidP="00A42D02">
            <w:pPr>
              <w:jc w:val="center"/>
              <w:rPr>
                <w:rFonts w:asciiTheme="minorEastAsia" w:eastAsiaTheme="minorEastAsia" w:hAnsiTheme="minorEastAsia"/>
                <w:color w:val="FF0000"/>
                <w:sz w:val="15"/>
                <w:szCs w:val="15"/>
              </w:rPr>
            </w:pPr>
          </w:p>
        </w:tc>
        <w:tc>
          <w:tcPr>
            <w:tcW w:w="193" w:type="pct"/>
          </w:tcPr>
          <w:p w:rsidR="0010639D" w:rsidRPr="00782480" w:rsidRDefault="0010639D" w:rsidP="00A42D02">
            <w:pPr>
              <w:jc w:val="center"/>
              <w:rPr>
                <w:rFonts w:asciiTheme="minorEastAsia" w:eastAsiaTheme="minorEastAsia" w:hAnsiTheme="minorEastAsia"/>
                <w:color w:val="FF0000"/>
                <w:sz w:val="15"/>
                <w:szCs w:val="15"/>
              </w:rPr>
            </w:pPr>
          </w:p>
        </w:tc>
        <w:tc>
          <w:tcPr>
            <w:tcW w:w="194" w:type="pct"/>
            <w:gridSpan w:val="2"/>
          </w:tcPr>
          <w:p w:rsidR="0010639D" w:rsidRPr="00782480" w:rsidRDefault="0010639D" w:rsidP="00A42D02">
            <w:pPr>
              <w:jc w:val="center"/>
              <w:rPr>
                <w:rFonts w:asciiTheme="minorEastAsia" w:eastAsiaTheme="minorEastAsia" w:hAnsiTheme="minorEastAsia"/>
                <w:color w:val="FF0000"/>
                <w:sz w:val="15"/>
                <w:szCs w:val="15"/>
              </w:rPr>
            </w:pPr>
          </w:p>
        </w:tc>
        <w:tc>
          <w:tcPr>
            <w:tcW w:w="195" w:type="pct"/>
          </w:tcPr>
          <w:p w:rsidR="0010639D" w:rsidRPr="00782480" w:rsidRDefault="0010639D" w:rsidP="00A42D02">
            <w:pPr>
              <w:jc w:val="center"/>
              <w:rPr>
                <w:rFonts w:asciiTheme="minorEastAsia" w:eastAsiaTheme="minorEastAsia" w:hAnsiTheme="minorEastAsia"/>
                <w:color w:val="FF0000"/>
                <w:sz w:val="15"/>
                <w:szCs w:val="15"/>
              </w:rPr>
            </w:pPr>
          </w:p>
        </w:tc>
        <w:tc>
          <w:tcPr>
            <w:tcW w:w="194" w:type="pct"/>
          </w:tcPr>
          <w:p w:rsidR="0010639D" w:rsidRPr="00782480" w:rsidRDefault="0010639D" w:rsidP="00A42D02">
            <w:pPr>
              <w:jc w:val="center"/>
              <w:rPr>
                <w:rFonts w:asciiTheme="minorEastAsia" w:eastAsiaTheme="minorEastAsia" w:hAnsiTheme="minorEastAsia"/>
                <w:color w:val="FF0000"/>
                <w:sz w:val="15"/>
                <w:szCs w:val="15"/>
              </w:rPr>
            </w:pPr>
          </w:p>
        </w:tc>
        <w:tc>
          <w:tcPr>
            <w:tcW w:w="197" w:type="pct"/>
          </w:tcPr>
          <w:p w:rsidR="0010639D" w:rsidRPr="00782480" w:rsidRDefault="0010639D" w:rsidP="00A42D02">
            <w:pPr>
              <w:jc w:val="center"/>
              <w:rPr>
                <w:rFonts w:asciiTheme="minorEastAsia" w:eastAsiaTheme="minorEastAsia" w:hAnsiTheme="minorEastAsia"/>
                <w:color w:val="FF0000"/>
                <w:sz w:val="15"/>
                <w:szCs w:val="15"/>
              </w:rPr>
            </w:pPr>
          </w:p>
        </w:tc>
        <w:tc>
          <w:tcPr>
            <w:tcW w:w="194" w:type="pct"/>
          </w:tcPr>
          <w:p w:rsidR="0010639D" w:rsidRPr="00782480" w:rsidRDefault="0010639D" w:rsidP="00A42D02">
            <w:pPr>
              <w:jc w:val="center"/>
              <w:rPr>
                <w:rFonts w:asciiTheme="minorEastAsia" w:eastAsiaTheme="minorEastAsia" w:hAnsiTheme="minorEastAsia"/>
                <w:color w:val="FF0000"/>
                <w:sz w:val="15"/>
                <w:szCs w:val="15"/>
              </w:rPr>
            </w:pPr>
          </w:p>
        </w:tc>
        <w:tc>
          <w:tcPr>
            <w:tcW w:w="194" w:type="pct"/>
          </w:tcPr>
          <w:p w:rsidR="0010639D" w:rsidRPr="00782480" w:rsidRDefault="0010639D" w:rsidP="00A42D02">
            <w:pPr>
              <w:jc w:val="center"/>
              <w:rPr>
                <w:rFonts w:asciiTheme="minorEastAsia" w:eastAsiaTheme="minorEastAsia" w:hAnsiTheme="minorEastAsia"/>
                <w:color w:val="FF0000"/>
                <w:sz w:val="15"/>
                <w:szCs w:val="15"/>
              </w:rPr>
            </w:pPr>
          </w:p>
        </w:tc>
        <w:tc>
          <w:tcPr>
            <w:tcW w:w="194" w:type="pct"/>
          </w:tcPr>
          <w:p w:rsidR="0010639D" w:rsidRPr="00782480" w:rsidRDefault="0010639D" w:rsidP="00A42D02">
            <w:pPr>
              <w:jc w:val="center"/>
              <w:rPr>
                <w:rFonts w:asciiTheme="minorEastAsia" w:eastAsiaTheme="minorEastAsia" w:hAnsiTheme="minorEastAsia"/>
                <w:color w:val="FF0000"/>
                <w:sz w:val="15"/>
                <w:szCs w:val="15"/>
              </w:rPr>
            </w:pPr>
          </w:p>
        </w:tc>
        <w:tc>
          <w:tcPr>
            <w:tcW w:w="194" w:type="pct"/>
          </w:tcPr>
          <w:p w:rsidR="0010639D" w:rsidRPr="00782480" w:rsidRDefault="0010639D" w:rsidP="00A42D02">
            <w:pPr>
              <w:jc w:val="center"/>
              <w:rPr>
                <w:rFonts w:asciiTheme="minorEastAsia" w:eastAsiaTheme="minorEastAsia" w:hAnsiTheme="minorEastAsia"/>
                <w:color w:val="FF0000"/>
                <w:sz w:val="15"/>
                <w:szCs w:val="15"/>
              </w:rPr>
            </w:pPr>
          </w:p>
        </w:tc>
        <w:tc>
          <w:tcPr>
            <w:tcW w:w="194" w:type="pct"/>
          </w:tcPr>
          <w:p w:rsidR="0010639D" w:rsidRPr="00782480" w:rsidRDefault="0010639D" w:rsidP="00A42D02">
            <w:pPr>
              <w:jc w:val="center"/>
              <w:rPr>
                <w:rFonts w:asciiTheme="minorEastAsia" w:eastAsiaTheme="minorEastAsia" w:hAnsiTheme="minorEastAsia"/>
                <w:color w:val="FF0000"/>
                <w:sz w:val="15"/>
                <w:szCs w:val="15"/>
              </w:rPr>
            </w:pPr>
          </w:p>
        </w:tc>
        <w:tc>
          <w:tcPr>
            <w:tcW w:w="194" w:type="pct"/>
          </w:tcPr>
          <w:p w:rsidR="0010639D" w:rsidRPr="00782480" w:rsidRDefault="0010639D" w:rsidP="00A42D02">
            <w:pPr>
              <w:jc w:val="center"/>
              <w:rPr>
                <w:rFonts w:asciiTheme="minorEastAsia" w:eastAsiaTheme="minorEastAsia" w:hAnsiTheme="minorEastAsia"/>
                <w:color w:val="FF0000"/>
                <w:sz w:val="15"/>
                <w:szCs w:val="15"/>
              </w:rPr>
            </w:pPr>
          </w:p>
        </w:tc>
        <w:tc>
          <w:tcPr>
            <w:tcW w:w="194" w:type="pct"/>
          </w:tcPr>
          <w:p w:rsidR="0010639D" w:rsidRPr="00782480" w:rsidRDefault="0010639D" w:rsidP="00A42D02">
            <w:pPr>
              <w:jc w:val="center"/>
              <w:rPr>
                <w:rFonts w:asciiTheme="minorEastAsia" w:eastAsiaTheme="minorEastAsia" w:hAnsiTheme="minorEastAsia"/>
                <w:color w:val="FF0000"/>
                <w:sz w:val="15"/>
                <w:szCs w:val="15"/>
              </w:rPr>
            </w:pPr>
          </w:p>
        </w:tc>
        <w:tc>
          <w:tcPr>
            <w:tcW w:w="194" w:type="pct"/>
          </w:tcPr>
          <w:p w:rsidR="0010639D" w:rsidRPr="00782480" w:rsidRDefault="0010639D" w:rsidP="00A42D02">
            <w:pPr>
              <w:jc w:val="center"/>
              <w:rPr>
                <w:rFonts w:asciiTheme="minorEastAsia" w:eastAsiaTheme="minorEastAsia" w:hAnsiTheme="minorEastAsia"/>
                <w:color w:val="FF0000"/>
                <w:sz w:val="15"/>
                <w:szCs w:val="15"/>
              </w:rPr>
            </w:pPr>
          </w:p>
        </w:tc>
        <w:tc>
          <w:tcPr>
            <w:tcW w:w="203" w:type="pct"/>
          </w:tcPr>
          <w:p w:rsidR="0010639D" w:rsidRPr="00782480" w:rsidRDefault="0010639D" w:rsidP="00A42D02">
            <w:pPr>
              <w:jc w:val="center"/>
              <w:rPr>
                <w:rFonts w:asciiTheme="minorEastAsia" w:eastAsiaTheme="minorEastAsia" w:hAnsiTheme="minorEastAsia"/>
                <w:color w:val="FF0000"/>
                <w:sz w:val="15"/>
                <w:szCs w:val="15"/>
              </w:rPr>
            </w:pPr>
          </w:p>
        </w:tc>
      </w:tr>
      <w:tr w:rsidR="0010639D" w:rsidRPr="00782480" w:rsidTr="00632353">
        <w:trPr>
          <w:trHeight w:val="465"/>
        </w:trPr>
        <w:tc>
          <w:tcPr>
            <w:tcW w:w="162" w:type="pct"/>
          </w:tcPr>
          <w:p w:rsidR="0010639D" w:rsidRPr="001D2F67" w:rsidRDefault="0010639D" w:rsidP="00A42D02">
            <w:pPr>
              <w:jc w:val="center"/>
              <w:rPr>
                <w:rFonts w:asciiTheme="minorEastAsia" w:eastAsiaTheme="minorEastAsia" w:hAnsiTheme="minorEastAsia"/>
                <w:sz w:val="15"/>
                <w:szCs w:val="15"/>
              </w:rPr>
            </w:pPr>
            <w:r w:rsidRPr="001D2F67">
              <w:rPr>
                <w:rFonts w:asciiTheme="minorEastAsia" w:hAnsiTheme="minorEastAsia" w:hint="eastAsia"/>
                <w:sz w:val="15"/>
                <w:szCs w:val="15"/>
              </w:rPr>
              <w:t>2</w:t>
            </w:r>
          </w:p>
        </w:tc>
        <w:tc>
          <w:tcPr>
            <w:tcW w:w="245" w:type="pct"/>
          </w:tcPr>
          <w:p w:rsidR="0010639D" w:rsidRPr="00782480" w:rsidRDefault="0010639D" w:rsidP="00A42D02">
            <w:pPr>
              <w:jc w:val="center"/>
              <w:rPr>
                <w:rFonts w:asciiTheme="minorEastAsia" w:eastAsiaTheme="minorEastAsia" w:hAnsiTheme="minorEastAsia"/>
                <w:color w:val="FF0000"/>
                <w:sz w:val="15"/>
                <w:szCs w:val="15"/>
              </w:rPr>
            </w:pPr>
          </w:p>
        </w:tc>
        <w:tc>
          <w:tcPr>
            <w:tcW w:w="276" w:type="pct"/>
          </w:tcPr>
          <w:p w:rsidR="0010639D" w:rsidRPr="00782480" w:rsidRDefault="0010639D" w:rsidP="00A42D02">
            <w:pPr>
              <w:jc w:val="center"/>
              <w:rPr>
                <w:rFonts w:asciiTheme="minorEastAsia" w:eastAsiaTheme="minorEastAsia" w:hAnsiTheme="minorEastAsia"/>
                <w:color w:val="FF0000"/>
                <w:sz w:val="15"/>
                <w:szCs w:val="15"/>
              </w:rPr>
            </w:pPr>
          </w:p>
        </w:tc>
        <w:tc>
          <w:tcPr>
            <w:tcW w:w="276" w:type="pct"/>
          </w:tcPr>
          <w:p w:rsidR="0010639D" w:rsidRPr="00782480" w:rsidRDefault="0010639D" w:rsidP="00A42D02">
            <w:pPr>
              <w:jc w:val="center"/>
              <w:rPr>
                <w:rFonts w:asciiTheme="minorEastAsia" w:eastAsiaTheme="minorEastAsia" w:hAnsiTheme="minorEastAsia"/>
                <w:color w:val="FF0000"/>
                <w:sz w:val="15"/>
                <w:szCs w:val="15"/>
              </w:rPr>
            </w:pPr>
          </w:p>
        </w:tc>
        <w:tc>
          <w:tcPr>
            <w:tcW w:w="275" w:type="pct"/>
          </w:tcPr>
          <w:p w:rsidR="0010639D" w:rsidRPr="00782480" w:rsidRDefault="0010639D" w:rsidP="00A42D02">
            <w:pPr>
              <w:jc w:val="center"/>
              <w:rPr>
                <w:rFonts w:asciiTheme="minorEastAsia" w:eastAsiaTheme="minorEastAsia" w:hAnsiTheme="minorEastAsia"/>
                <w:color w:val="FF0000"/>
                <w:sz w:val="15"/>
                <w:szCs w:val="15"/>
              </w:rPr>
            </w:pPr>
          </w:p>
        </w:tc>
        <w:tc>
          <w:tcPr>
            <w:tcW w:w="259" w:type="pct"/>
          </w:tcPr>
          <w:p w:rsidR="0010639D" w:rsidRPr="00782480" w:rsidRDefault="0010639D" w:rsidP="00A42D02">
            <w:pPr>
              <w:jc w:val="center"/>
              <w:rPr>
                <w:rFonts w:asciiTheme="minorEastAsia" w:eastAsiaTheme="minorEastAsia" w:hAnsiTheme="minorEastAsia"/>
                <w:color w:val="FF0000"/>
                <w:sz w:val="15"/>
                <w:szCs w:val="15"/>
              </w:rPr>
            </w:pPr>
          </w:p>
        </w:tc>
        <w:tc>
          <w:tcPr>
            <w:tcW w:w="195" w:type="pct"/>
          </w:tcPr>
          <w:p w:rsidR="0010639D" w:rsidRPr="00782480" w:rsidRDefault="0010639D" w:rsidP="00A42D02">
            <w:pPr>
              <w:jc w:val="center"/>
              <w:rPr>
                <w:rFonts w:asciiTheme="minorEastAsia" w:eastAsiaTheme="minorEastAsia" w:hAnsiTheme="minorEastAsia"/>
                <w:color w:val="FF0000"/>
                <w:sz w:val="15"/>
                <w:szCs w:val="15"/>
              </w:rPr>
            </w:pPr>
          </w:p>
        </w:tc>
        <w:tc>
          <w:tcPr>
            <w:tcW w:w="194" w:type="pct"/>
          </w:tcPr>
          <w:p w:rsidR="0010639D" w:rsidRPr="00782480" w:rsidRDefault="0010639D" w:rsidP="00A42D02">
            <w:pPr>
              <w:jc w:val="center"/>
              <w:rPr>
                <w:rFonts w:asciiTheme="minorEastAsia" w:hAnsiTheme="minorEastAsia"/>
                <w:color w:val="FF0000"/>
                <w:sz w:val="15"/>
                <w:szCs w:val="15"/>
              </w:rPr>
            </w:pPr>
          </w:p>
        </w:tc>
        <w:tc>
          <w:tcPr>
            <w:tcW w:w="194" w:type="pct"/>
          </w:tcPr>
          <w:p w:rsidR="0010639D" w:rsidRPr="00782480" w:rsidRDefault="0010639D" w:rsidP="00A42D02">
            <w:pPr>
              <w:jc w:val="center"/>
              <w:rPr>
                <w:rFonts w:asciiTheme="minorEastAsia" w:hAnsiTheme="minorEastAsia"/>
                <w:color w:val="FF0000"/>
                <w:sz w:val="15"/>
                <w:szCs w:val="15"/>
              </w:rPr>
            </w:pPr>
          </w:p>
        </w:tc>
        <w:tc>
          <w:tcPr>
            <w:tcW w:w="196" w:type="pct"/>
          </w:tcPr>
          <w:p w:rsidR="0010639D" w:rsidRPr="00782480" w:rsidRDefault="0010639D" w:rsidP="00A42D02">
            <w:pPr>
              <w:jc w:val="center"/>
              <w:rPr>
                <w:rFonts w:asciiTheme="minorEastAsia" w:eastAsiaTheme="minorEastAsia" w:hAnsiTheme="minorEastAsia"/>
                <w:color w:val="FF0000"/>
                <w:sz w:val="15"/>
                <w:szCs w:val="15"/>
              </w:rPr>
            </w:pPr>
          </w:p>
        </w:tc>
        <w:tc>
          <w:tcPr>
            <w:tcW w:w="193" w:type="pct"/>
          </w:tcPr>
          <w:p w:rsidR="0010639D" w:rsidRPr="00782480" w:rsidRDefault="0010639D" w:rsidP="00A42D02">
            <w:pPr>
              <w:jc w:val="center"/>
              <w:rPr>
                <w:rFonts w:asciiTheme="minorEastAsia" w:eastAsiaTheme="minorEastAsia" w:hAnsiTheme="minorEastAsia"/>
                <w:color w:val="FF0000"/>
                <w:sz w:val="15"/>
                <w:szCs w:val="15"/>
              </w:rPr>
            </w:pPr>
          </w:p>
        </w:tc>
        <w:tc>
          <w:tcPr>
            <w:tcW w:w="194" w:type="pct"/>
            <w:gridSpan w:val="2"/>
          </w:tcPr>
          <w:p w:rsidR="0010639D" w:rsidRPr="00782480" w:rsidRDefault="0010639D" w:rsidP="00A42D02">
            <w:pPr>
              <w:jc w:val="center"/>
              <w:rPr>
                <w:rFonts w:asciiTheme="minorEastAsia" w:eastAsiaTheme="minorEastAsia" w:hAnsiTheme="minorEastAsia"/>
                <w:color w:val="FF0000"/>
                <w:sz w:val="15"/>
                <w:szCs w:val="15"/>
              </w:rPr>
            </w:pPr>
          </w:p>
        </w:tc>
        <w:tc>
          <w:tcPr>
            <w:tcW w:w="195" w:type="pct"/>
          </w:tcPr>
          <w:p w:rsidR="0010639D" w:rsidRPr="00782480" w:rsidRDefault="0010639D" w:rsidP="00A42D02">
            <w:pPr>
              <w:jc w:val="center"/>
              <w:rPr>
                <w:rFonts w:asciiTheme="minorEastAsia" w:eastAsiaTheme="minorEastAsia" w:hAnsiTheme="minorEastAsia"/>
                <w:color w:val="FF0000"/>
                <w:sz w:val="15"/>
                <w:szCs w:val="15"/>
              </w:rPr>
            </w:pPr>
          </w:p>
        </w:tc>
        <w:tc>
          <w:tcPr>
            <w:tcW w:w="194" w:type="pct"/>
          </w:tcPr>
          <w:p w:rsidR="0010639D" w:rsidRPr="00782480" w:rsidRDefault="0010639D" w:rsidP="00A42D02">
            <w:pPr>
              <w:jc w:val="center"/>
              <w:rPr>
                <w:rFonts w:asciiTheme="minorEastAsia" w:eastAsiaTheme="minorEastAsia" w:hAnsiTheme="minorEastAsia"/>
                <w:color w:val="FF0000"/>
                <w:sz w:val="15"/>
                <w:szCs w:val="15"/>
              </w:rPr>
            </w:pPr>
          </w:p>
        </w:tc>
        <w:tc>
          <w:tcPr>
            <w:tcW w:w="197" w:type="pct"/>
          </w:tcPr>
          <w:p w:rsidR="0010639D" w:rsidRPr="00782480" w:rsidRDefault="0010639D" w:rsidP="00A42D02">
            <w:pPr>
              <w:jc w:val="center"/>
              <w:rPr>
                <w:rFonts w:asciiTheme="minorEastAsia" w:eastAsiaTheme="minorEastAsia" w:hAnsiTheme="minorEastAsia"/>
                <w:color w:val="FF0000"/>
                <w:sz w:val="15"/>
                <w:szCs w:val="15"/>
              </w:rPr>
            </w:pPr>
          </w:p>
        </w:tc>
        <w:tc>
          <w:tcPr>
            <w:tcW w:w="194" w:type="pct"/>
          </w:tcPr>
          <w:p w:rsidR="0010639D" w:rsidRPr="00782480" w:rsidRDefault="0010639D" w:rsidP="00A42D02">
            <w:pPr>
              <w:jc w:val="center"/>
              <w:rPr>
                <w:rFonts w:asciiTheme="minorEastAsia" w:eastAsiaTheme="minorEastAsia" w:hAnsiTheme="minorEastAsia"/>
                <w:color w:val="FF0000"/>
                <w:sz w:val="15"/>
                <w:szCs w:val="15"/>
              </w:rPr>
            </w:pPr>
          </w:p>
        </w:tc>
        <w:tc>
          <w:tcPr>
            <w:tcW w:w="194" w:type="pct"/>
          </w:tcPr>
          <w:p w:rsidR="0010639D" w:rsidRPr="00782480" w:rsidRDefault="0010639D" w:rsidP="00A42D02">
            <w:pPr>
              <w:jc w:val="center"/>
              <w:rPr>
                <w:rFonts w:asciiTheme="minorEastAsia" w:eastAsiaTheme="minorEastAsia" w:hAnsiTheme="minorEastAsia"/>
                <w:color w:val="FF0000"/>
                <w:sz w:val="15"/>
                <w:szCs w:val="15"/>
              </w:rPr>
            </w:pPr>
          </w:p>
        </w:tc>
        <w:tc>
          <w:tcPr>
            <w:tcW w:w="194" w:type="pct"/>
          </w:tcPr>
          <w:p w:rsidR="0010639D" w:rsidRPr="00782480" w:rsidRDefault="0010639D" w:rsidP="00A42D02">
            <w:pPr>
              <w:jc w:val="center"/>
              <w:rPr>
                <w:rFonts w:asciiTheme="minorEastAsia" w:eastAsiaTheme="minorEastAsia" w:hAnsiTheme="minorEastAsia"/>
                <w:color w:val="FF0000"/>
                <w:sz w:val="15"/>
                <w:szCs w:val="15"/>
              </w:rPr>
            </w:pPr>
          </w:p>
        </w:tc>
        <w:tc>
          <w:tcPr>
            <w:tcW w:w="194" w:type="pct"/>
          </w:tcPr>
          <w:p w:rsidR="0010639D" w:rsidRPr="00782480" w:rsidRDefault="0010639D" w:rsidP="00A42D02">
            <w:pPr>
              <w:jc w:val="center"/>
              <w:rPr>
                <w:rFonts w:asciiTheme="minorEastAsia" w:eastAsiaTheme="minorEastAsia" w:hAnsiTheme="minorEastAsia"/>
                <w:color w:val="FF0000"/>
                <w:sz w:val="15"/>
                <w:szCs w:val="15"/>
              </w:rPr>
            </w:pPr>
          </w:p>
        </w:tc>
        <w:tc>
          <w:tcPr>
            <w:tcW w:w="194" w:type="pct"/>
          </w:tcPr>
          <w:p w:rsidR="0010639D" w:rsidRPr="00782480" w:rsidRDefault="0010639D" w:rsidP="00A42D02">
            <w:pPr>
              <w:jc w:val="center"/>
              <w:rPr>
                <w:rFonts w:asciiTheme="minorEastAsia" w:eastAsiaTheme="minorEastAsia" w:hAnsiTheme="minorEastAsia"/>
                <w:color w:val="FF0000"/>
                <w:sz w:val="15"/>
                <w:szCs w:val="15"/>
              </w:rPr>
            </w:pPr>
          </w:p>
        </w:tc>
        <w:tc>
          <w:tcPr>
            <w:tcW w:w="194" w:type="pct"/>
          </w:tcPr>
          <w:p w:rsidR="0010639D" w:rsidRPr="00782480" w:rsidRDefault="0010639D" w:rsidP="00A42D02">
            <w:pPr>
              <w:jc w:val="center"/>
              <w:rPr>
                <w:rFonts w:asciiTheme="minorEastAsia" w:eastAsiaTheme="minorEastAsia" w:hAnsiTheme="minorEastAsia"/>
                <w:color w:val="FF0000"/>
                <w:sz w:val="15"/>
                <w:szCs w:val="15"/>
              </w:rPr>
            </w:pPr>
          </w:p>
        </w:tc>
        <w:tc>
          <w:tcPr>
            <w:tcW w:w="194" w:type="pct"/>
          </w:tcPr>
          <w:p w:rsidR="0010639D" w:rsidRPr="00782480" w:rsidRDefault="0010639D" w:rsidP="00A42D02">
            <w:pPr>
              <w:jc w:val="center"/>
              <w:rPr>
                <w:rFonts w:asciiTheme="minorEastAsia" w:eastAsiaTheme="minorEastAsia" w:hAnsiTheme="minorEastAsia"/>
                <w:color w:val="FF0000"/>
                <w:sz w:val="15"/>
                <w:szCs w:val="15"/>
              </w:rPr>
            </w:pPr>
          </w:p>
        </w:tc>
        <w:tc>
          <w:tcPr>
            <w:tcW w:w="194" w:type="pct"/>
          </w:tcPr>
          <w:p w:rsidR="0010639D" w:rsidRPr="00782480" w:rsidRDefault="0010639D" w:rsidP="00A42D02">
            <w:pPr>
              <w:jc w:val="center"/>
              <w:rPr>
                <w:rFonts w:asciiTheme="minorEastAsia" w:eastAsiaTheme="minorEastAsia" w:hAnsiTheme="minorEastAsia"/>
                <w:color w:val="FF0000"/>
                <w:sz w:val="15"/>
                <w:szCs w:val="15"/>
              </w:rPr>
            </w:pPr>
          </w:p>
        </w:tc>
        <w:tc>
          <w:tcPr>
            <w:tcW w:w="203" w:type="pct"/>
          </w:tcPr>
          <w:p w:rsidR="0010639D" w:rsidRPr="00782480" w:rsidRDefault="0010639D" w:rsidP="00A42D02">
            <w:pPr>
              <w:jc w:val="center"/>
              <w:rPr>
                <w:rFonts w:asciiTheme="minorEastAsia" w:eastAsiaTheme="minorEastAsia" w:hAnsiTheme="minorEastAsia"/>
                <w:color w:val="FF0000"/>
                <w:sz w:val="15"/>
                <w:szCs w:val="15"/>
              </w:rPr>
            </w:pPr>
          </w:p>
        </w:tc>
      </w:tr>
      <w:tr w:rsidR="0010639D" w:rsidRPr="00782480" w:rsidTr="00632353">
        <w:trPr>
          <w:trHeight w:val="465"/>
        </w:trPr>
        <w:tc>
          <w:tcPr>
            <w:tcW w:w="162" w:type="pct"/>
          </w:tcPr>
          <w:p w:rsidR="0010639D" w:rsidRPr="001D2F67" w:rsidRDefault="0010639D" w:rsidP="00A42D02">
            <w:pPr>
              <w:jc w:val="center"/>
              <w:rPr>
                <w:rFonts w:asciiTheme="minorEastAsia" w:eastAsiaTheme="minorEastAsia" w:hAnsiTheme="minorEastAsia"/>
                <w:sz w:val="15"/>
                <w:szCs w:val="15"/>
              </w:rPr>
            </w:pPr>
            <w:r w:rsidRPr="001D2F67">
              <w:rPr>
                <w:rFonts w:asciiTheme="minorEastAsia" w:hAnsiTheme="minorEastAsia" w:hint="eastAsia"/>
                <w:sz w:val="15"/>
                <w:szCs w:val="15"/>
              </w:rPr>
              <w:t>3</w:t>
            </w:r>
          </w:p>
        </w:tc>
        <w:tc>
          <w:tcPr>
            <w:tcW w:w="245" w:type="pct"/>
          </w:tcPr>
          <w:p w:rsidR="0010639D" w:rsidRPr="00782480" w:rsidRDefault="0010639D" w:rsidP="00A42D02">
            <w:pPr>
              <w:jc w:val="center"/>
              <w:rPr>
                <w:rFonts w:asciiTheme="minorEastAsia" w:eastAsiaTheme="minorEastAsia" w:hAnsiTheme="minorEastAsia"/>
                <w:color w:val="FF0000"/>
                <w:sz w:val="15"/>
                <w:szCs w:val="15"/>
              </w:rPr>
            </w:pPr>
          </w:p>
        </w:tc>
        <w:tc>
          <w:tcPr>
            <w:tcW w:w="276" w:type="pct"/>
          </w:tcPr>
          <w:p w:rsidR="0010639D" w:rsidRPr="00782480" w:rsidRDefault="0010639D" w:rsidP="00A42D02">
            <w:pPr>
              <w:jc w:val="center"/>
              <w:rPr>
                <w:rFonts w:asciiTheme="minorEastAsia" w:eastAsiaTheme="minorEastAsia" w:hAnsiTheme="minorEastAsia"/>
                <w:color w:val="FF0000"/>
                <w:sz w:val="15"/>
                <w:szCs w:val="15"/>
              </w:rPr>
            </w:pPr>
          </w:p>
        </w:tc>
        <w:tc>
          <w:tcPr>
            <w:tcW w:w="276" w:type="pct"/>
          </w:tcPr>
          <w:p w:rsidR="0010639D" w:rsidRPr="00782480" w:rsidRDefault="0010639D" w:rsidP="00A42D02">
            <w:pPr>
              <w:jc w:val="center"/>
              <w:rPr>
                <w:rFonts w:asciiTheme="minorEastAsia" w:eastAsiaTheme="minorEastAsia" w:hAnsiTheme="minorEastAsia"/>
                <w:color w:val="FF0000"/>
                <w:sz w:val="15"/>
                <w:szCs w:val="15"/>
              </w:rPr>
            </w:pPr>
          </w:p>
        </w:tc>
        <w:tc>
          <w:tcPr>
            <w:tcW w:w="275" w:type="pct"/>
          </w:tcPr>
          <w:p w:rsidR="0010639D" w:rsidRPr="00782480" w:rsidRDefault="0010639D" w:rsidP="00A42D02">
            <w:pPr>
              <w:jc w:val="center"/>
              <w:rPr>
                <w:rFonts w:asciiTheme="minorEastAsia" w:eastAsiaTheme="minorEastAsia" w:hAnsiTheme="minorEastAsia"/>
                <w:color w:val="FF0000"/>
                <w:sz w:val="15"/>
                <w:szCs w:val="15"/>
              </w:rPr>
            </w:pPr>
          </w:p>
        </w:tc>
        <w:tc>
          <w:tcPr>
            <w:tcW w:w="259" w:type="pct"/>
          </w:tcPr>
          <w:p w:rsidR="0010639D" w:rsidRPr="00782480" w:rsidRDefault="0010639D" w:rsidP="00A42D02">
            <w:pPr>
              <w:jc w:val="center"/>
              <w:rPr>
                <w:rFonts w:asciiTheme="minorEastAsia" w:eastAsiaTheme="minorEastAsia" w:hAnsiTheme="minorEastAsia"/>
                <w:color w:val="FF0000"/>
                <w:sz w:val="15"/>
                <w:szCs w:val="15"/>
              </w:rPr>
            </w:pPr>
          </w:p>
        </w:tc>
        <w:tc>
          <w:tcPr>
            <w:tcW w:w="195" w:type="pct"/>
          </w:tcPr>
          <w:p w:rsidR="0010639D" w:rsidRPr="00782480" w:rsidRDefault="0010639D" w:rsidP="00A42D02">
            <w:pPr>
              <w:jc w:val="center"/>
              <w:rPr>
                <w:rFonts w:asciiTheme="minorEastAsia" w:eastAsiaTheme="minorEastAsia" w:hAnsiTheme="minorEastAsia"/>
                <w:color w:val="FF0000"/>
                <w:sz w:val="15"/>
                <w:szCs w:val="15"/>
              </w:rPr>
            </w:pPr>
          </w:p>
        </w:tc>
        <w:tc>
          <w:tcPr>
            <w:tcW w:w="194" w:type="pct"/>
          </w:tcPr>
          <w:p w:rsidR="0010639D" w:rsidRPr="00782480" w:rsidRDefault="0010639D" w:rsidP="00A42D02">
            <w:pPr>
              <w:jc w:val="center"/>
              <w:rPr>
                <w:rFonts w:asciiTheme="minorEastAsia" w:hAnsiTheme="minorEastAsia"/>
                <w:color w:val="FF0000"/>
                <w:sz w:val="15"/>
                <w:szCs w:val="15"/>
              </w:rPr>
            </w:pPr>
          </w:p>
        </w:tc>
        <w:tc>
          <w:tcPr>
            <w:tcW w:w="194" w:type="pct"/>
          </w:tcPr>
          <w:p w:rsidR="0010639D" w:rsidRPr="00782480" w:rsidRDefault="0010639D" w:rsidP="00A42D02">
            <w:pPr>
              <w:jc w:val="center"/>
              <w:rPr>
                <w:rFonts w:asciiTheme="minorEastAsia" w:hAnsiTheme="minorEastAsia"/>
                <w:color w:val="FF0000"/>
                <w:sz w:val="15"/>
                <w:szCs w:val="15"/>
              </w:rPr>
            </w:pPr>
          </w:p>
        </w:tc>
        <w:tc>
          <w:tcPr>
            <w:tcW w:w="196" w:type="pct"/>
          </w:tcPr>
          <w:p w:rsidR="0010639D" w:rsidRPr="00782480" w:rsidRDefault="0010639D" w:rsidP="00A42D02">
            <w:pPr>
              <w:jc w:val="center"/>
              <w:rPr>
                <w:rFonts w:asciiTheme="minorEastAsia" w:eastAsiaTheme="minorEastAsia" w:hAnsiTheme="minorEastAsia"/>
                <w:color w:val="FF0000"/>
                <w:sz w:val="15"/>
                <w:szCs w:val="15"/>
              </w:rPr>
            </w:pPr>
          </w:p>
        </w:tc>
        <w:tc>
          <w:tcPr>
            <w:tcW w:w="193" w:type="pct"/>
          </w:tcPr>
          <w:p w:rsidR="0010639D" w:rsidRPr="00782480" w:rsidRDefault="0010639D" w:rsidP="00A42D02">
            <w:pPr>
              <w:jc w:val="center"/>
              <w:rPr>
                <w:rFonts w:asciiTheme="minorEastAsia" w:eastAsiaTheme="minorEastAsia" w:hAnsiTheme="minorEastAsia"/>
                <w:color w:val="FF0000"/>
                <w:sz w:val="15"/>
                <w:szCs w:val="15"/>
              </w:rPr>
            </w:pPr>
          </w:p>
        </w:tc>
        <w:tc>
          <w:tcPr>
            <w:tcW w:w="194" w:type="pct"/>
            <w:gridSpan w:val="2"/>
          </w:tcPr>
          <w:p w:rsidR="0010639D" w:rsidRPr="00782480" w:rsidRDefault="0010639D" w:rsidP="00A42D02">
            <w:pPr>
              <w:jc w:val="center"/>
              <w:rPr>
                <w:rFonts w:asciiTheme="minorEastAsia" w:eastAsiaTheme="minorEastAsia" w:hAnsiTheme="minorEastAsia"/>
                <w:color w:val="FF0000"/>
                <w:sz w:val="15"/>
                <w:szCs w:val="15"/>
              </w:rPr>
            </w:pPr>
          </w:p>
        </w:tc>
        <w:tc>
          <w:tcPr>
            <w:tcW w:w="195" w:type="pct"/>
          </w:tcPr>
          <w:p w:rsidR="0010639D" w:rsidRPr="00782480" w:rsidRDefault="0010639D" w:rsidP="00A42D02">
            <w:pPr>
              <w:jc w:val="center"/>
              <w:rPr>
                <w:rFonts w:asciiTheme="minorEastAsia" w:eastAsiaTheme="minorEastAsia" w:hAnsiTheme="minorEastAsia"/>
                <w:color w:val="FF0000"/>
                <w:sz w:val="15"/>
                <w:szCs w:val="15"/>
              </w:rPr>
            </w:pPr>
          </w:p>
        </w:tc>
        <w:tc>
          <w:tcPr>
            <w:tcW w:w="194" w:type="pct"/>
          </w:tcPr>
          <w:p w:rsidR="0010639D" w:rsidRPr="00782480" w:rsidRDefault="0010639D" w:rsidP="00A42D02">
            <w:pPr>
              <w:jc w:val="center"/>
              <w:rPr>
                <w:rFonts w:asciiTheme="minorEastAsia" w:eastAsiaTheme="minorEastAsia" w:hAnsiTheme="minorEastAsia"/>
                <w:color w:val="FF0000"/>
                <w:sz w:val="15"/>
                <w:szCs w:val="15"/>
              </w:rPr>
            </w:pPr>
          </w:p>
        </w:tc>
        <w:tc>
          <w:tcPr>
            <w:tcW w:w="197" w:type="pct"/>
          </w:tcPr>
          <w:p w:rsidR="0010639D" w:rsidRPr="00782480" w:rsidRDefault="0010639D" w:rsidP="00A42D02">
            <w:pPr>
              <w:jc w:val="center"/>
              <w:rPr>
                <w:rFonts w:asciiTheme="minorEastAsia" w:eastAsiaTheme="minorEastAsia" w:hAnsiTheme="minorEastAsia"/>
                <w:color w:val="FF0000"/>
                <w:sz w:val="15"/>
                <w:szCs w:val="15"/>
              </w:rPr>
            </w:pPr>
          </w:p>
        </w:tc>
        <w:tc>
          <w:tcPr>
            <w:tcW w:w="194" w:type="pct"/>
          </w:tcPr>
          <w:p w:rsidR="0010639D" w:rsidRPr="00782480" w:rsidRDefault="0010639D" w:rsidP="00A42D02">
            <w:pPr>
              <w:jc w:val="center"/>
              <w:rPr>
                <w:rFonts w:asciiTheme="minorEastAsia" w:eastAsiaTheme="minorEastAsia" w:hAnsiTheme="minorEastAsia"/>
                <w:color w:val="FF0000"/>
                <w:sz w:val="15"/>
                <w:szCs w:val="15"/>
              </w:rPr>
            </w:pPr>
          </w:p>
        </w:tc>
        <w:tc>
          <w:tcPr>
            <w:tcW w:w="194" w:type="pct"/>
          </w:tcPr>
          <w:p w:rsidR="0010639D" w:rsidRPr="00782480" w:rsidRDefault="0010639D" w:rsidP="00A42D02">
            <w:pPr>
              <w:jc w:val="center"/>
              <w:rPr>
                <w:rFonts w:asciiTheme="minorEastAsia" w:eastAsiaTheme="minorEastAsia" w:hAnsiTheme="minorEastAsia"/>
                <w:color w:val="FF0000"/>
                <w:sz w:val="15"/>
                <w:szCs w:val="15"/>
              </w:rPr>
            </w:pPr>
          </w:p>
        </w:tc>
        <w:tc>
          <w:tcPr>
            <w:tcW w:w="194" w:type="pct"/>
          </w:tcPr>
          <w:p w:rsidR="0010639D" w:rsidRPr="00782480" w:rsidRDefault="0010639D" w:rsidP="00A42D02">
            <w:pPr>
              <w:jc w:val="center"/>
              <w:rPr>
                <w:rFonts w:asciiTheme="minorEastAsia" w:eastAsiaTheme="minorEastAsia" w:hAnsiTheme="minorEastAsia"/>
                <w:color w:val="FF0000"/>
                <w:sz w:val="15"/>
                <w:szCs w:val="15"/>
              </w:rPr>
            </w:pPr>
          </w:p>
        </w:tc>
        <w:tc>
          <w:tcPr>
            <w:tcW w:w="194" w:type="pct"/>
          </w:tcPr>
          <w:p w:rsidR="0010639D" w:rsidRPr="00782480" w:rsidRDefault="0010639D" w:rsidP="00A42D02">
            <w:pPr>
              <w:jc w:val="center"/>
              <w:rPr>
                <w:rFonts w:asciiTheme="minorEastAsia" w:eastAsiaTheme="minorEastAsia" w:hAnsiTheme="minorEastAsia"/>
                <w:color w:val="FF0000"/>
                <w:sz w:val="15"/>
                <w:szCs w:val="15"/>
              </w:rPr>
            </w:pPr>
          </w:p>
        </w:tc>
        <w:tc>
          <w:tcPr>
            <w:tcW w:w="194" w:type="pct"/>
          </w:tcPr>
          <w:p w:rsidR="0010639D" w:rsidRPr="00782480" w:rsidRDefault="0010639D" w:rsidP="00A42D02">
            <w:pPr>
              <w:jc w:val="center"/>
              <w:rPr>
                <w:rFonts w:asciiTheme="minorEastAsia" w:eastAsiaTheme="minorEastAsia" w:hAnsiTheme="minorEastAsia"/>
                <w:color w:val="FF0000"/>
                <w:sz w:val="15"/>
                <w:szCs w:val="15"/>
              </w:rPr>
            </w:pPr>
          </w:p>
        </w:tc>
        <w:tc>
          <w:tcPr>
            <w:tcW w:w="194" w:type="pct"/>
          </w:tcPr>
          <w:p w:rsidR="0010639D" w:rsidRPr="00782480" w:rsidRDefault="0010639D" w:rsidP="00A42D02">
            <w:pPr>
              <w:jc w:val="center"/>
              <w:rPr>
                <w:rFonts w:asciiTheme="minorEastAsia" w:eastAsiaTheme="minorEastAsia" w:hAnsiTheme="minorEastAsia"/>
                <w:color w:val="FF0000"/>
                <w:sz w:val="15"/>
                <w:szCs w:val="15"/>
              </w:rPr>
            </w:pPr>
          </w:p>
        </w:tc>
        <w:tc>
          <w:tcPr>
            <w:tcW w:w="194" w:type="pct"/>
          </w:tcPr>
          <w:p w:rsidR="0010639D" w:rsidRPr="00782480" w:rsidRDefault="0010639D" w:rsidP="00A42D02">
            <w:pPr>
              <w:jc w:val="center"/>
              <w:rPr>
                <w:rFonts w:asciiTheme="minorEastAsia" w:eastAsiaTheme="minorEastAsia" w:hAnsiTheme="minorEastAsia"/>
                <w:color w:val="FF0000"/>
                <w:sz w:val="15"/>
                <w:szCs w:val="15"/>
              </w:rPr>
            </w:pPr>
          </w:p>
        </w:tc>
        <w:tc>
          <w:tcPr>
            <w:tcW w:w="194" w:type="pct"/>
          </w:tcPr>
          <w:p w:rsidR="0010639D" w:rsidRPr="00782480" w:rsidRDefault="0010639D" w:rsidP="00A42D02">
            <w:pPr>
              <w:jc w:val="center"/>
              <w:rPr>
                <w:rFonts w:asciiTheme="minorEastAsia" w:eastAsiaTheme="minorEastAsia" w:hAnsiTheme="minorEastAsia"/>
                <w:color w:val="FF0000"/>
                <w:sz w:val="15"/>
                <w:szCs w:val="15"/>
              </w:rPr>
            </w:pPr>
          </w:p>
        </w:tc>
        <w:tc>
          <w:tcPr>
            <w:tcW w:w="203" w:type="pct"/>
          </w:tcPr>
          <w:p w:rsidR="0010639D" w:rsidRPr="00782480" w:rsidRDefault="0010639D" w:rsidP="00A42D02">
            <w:pPr>
              <w:jc w:val="center"/>
              <w:rPr>
                <w:rFonts w:asciiTheme="minorEastAsia" w:eastAsiaTheme="minorEastAsia" w:hAnsiTheme="minorEastAsia"/>
                <w:color w:val="FF0000"/>
                <w:sz w:val="15"/>
                <w:szCs w:val="15"/>
              </w:rPr>
            </w:pPr>
          </w:p>
        </w:tc>
      </w:tr>
      <w:tr w:rsidR="0010639D" w:rsidRPr="00782480" w:rsidTr="00632353">
        <w:trPr>
          <w:trHeight w:val="465"/>
        </w:trPr>
        <w:tc>
          <w:tcPr>
            <w:tcW w:w="162" w:type="pct"/>
          </w:tcPr>
          <w:p w:rsidR="0010639D" w:rsidRPr="001D2F67" w:rsidRDefault="0010639D" w:rsidP="00A42D02">
            <w:pPr>
              <w:jc w:val="center"/>
              <w:rPr>
                <w:rFonts w:asciiTheme="minorEastAsia" w:eastAsiaTheme="minorEastAsia" w:hAnsiTheme="minorEastAsia"/>
                <w:sz w:val="15"/>
                <w:szCs w:val="15"/>
              </w:rPr>
            </w:pPr>
            <w:r w:rsidRPr="001D2F67">
              <w:rPr>
                <w:rFonts w:asciiTheme="minorEastAsia" w:hAnsiTheme="minorEastAsia" w:hint="eastAsia"/>
                <w:sz w:val="15"/>
                <w:szCs w:val="15"/>
              </w:rPr>
              <w:t>4</w:t>
            </w:r>
          </w:p>
        </w:tc>
        <w:tc>
          <w:tcPr>
            <w:tcW w:w="245" w:type="pct"/>
          </w:tcPr>
          <w:p w:rsidR="0010639D" w:rsidRPr="00782480" w:rsidRDefault="0010639D" w:rsidP="00A42D02">
            <w:pPr>
              <w:jc w:val="center"/>
              <w:rPr>
                <w:rFonts w:asciiTheme="minorEastAsia" w:eastAsiaTheme="minorEastAsia" w:hAnsiTheme="minorEastAsia"/>
                <w:color w:val="FF0000"/>
                <w:sz w:val="15"/>
                <w:szCs w:val="15"/>
              </w:rPr>
            </w:pPr>
          </w:p>
        </w:tc>
        <w:tc>
          <w:tcPr>
            <w:tcW w:w="276" w:type="pct"/>
          </w:tcPr>
          <w:p w:rsidR="0010639D" w:rsidRPr="00782480" w:rsidRDefault="0010639D" w:rsidP="00A42D02">
            <w:pPr>
              <w:jc w:val="center"/>
              <w:rPr>
                <w:rFonts w:asciiTheme="minorEastAsia" w:eastAsiaTheme="minorEastAsia" w:hAnsiTheme="minorEastAsia"/>
                <w:color w:val="FF0000"/>
                <w:sz w:val="15"/>
                <w:szCs w:val="15"/>
              </w:rPr>
            </w:pPr>
          </w:p>
        </w:tc>
        <w:tc>
          <w:tcPr>
            <w:tcW w:w="276" w:type="pct"/>
          </w:tcPr>
          <w:p w:rsidR="0010639D" w:rsidRPr="00782480" w:rsidRDefault="0010639D" w:rsidP="00A42D02">
            <w:pPr>
              <w:jc w:val="center"/>
              <w:rPr>
                <w:rFonts w:asciiTheme="minorEastAsia" w:eastAsiaTheme="minorEastAsia" w:hAnsiTheme="minorEastAsia"/>
                <w:color w:val="FF0000"/>
                <w:sz w:val="15"/>
                <w:szCs w:val="15"/>
              </w:rPr>
            </w:pPr>
          </w:p>
        </w:tc>
        <w:tc>
          <w:tcPr>
            <w:tcW w:w="275" w:type="pct"/>
          </w:tcPr>
          <w:p w:rsidR="0010639D" w:rsidRPr="00782480" w:rsidRDefault="0010639D" w:rsidP="00A42D02">
            <w:pPr>
              <w:jc w:val="center"/>
              <w:rPr>
                <w:rFonts w:asciiTheme="minorEastAsia" w:eastAsiaTheme="minorEastAsia" w:hAnsiTheme="minorEastAsia"/>
                <w:color w:val="FF0000"/>
                <w:sz w:val="15"/>
                <w:szCs w:val="15"/>
              </w:rPr>
            </w:pPr>
          </w:p>
        </w:tc>
        <w:tc>
          <w:tcPr>
            <w:tcW w:w="259" w:type="pct"/>
          </w:tcPr>
          <w:p w:rsidR="0010639D" w:rsidRPr="00782480" w:rsidRDefault="0010639D" w:rsidP="00A42D02">
            <w:pPr>
              <w:jc w:val="center"/>
              <w:rPr>
                <w:rFonts w:asciiTheme="minorEastAsia" w:eastAsiaTheme="minorEastAsia" w:hAnsiTheme="minorEastAsia"/>
                <w:color w:val="FF0000"/>
                <w:sz w:val="15"/>
                <w:szCs w:val="15"/>
              </w:rPr>
            </w:pPr>
          </w:p>
        </w:tc>
        <w:tc>
          <w:tcPr>
            <w:tcW w:w="195" w:type="pct"/>
          </w:tcPr>
          <w:p w:rsidR="0010639D" w:rsidRPr="00782480" w:rsidRDefault="0010639D" w:rsidP="00A42D02">
            <w:pPr>
              <w:jc w:val="center"/>
              <w:rPr>
                <w:rFonts w:asciiTheme="minorEastAsia" w:eastAsiaTheme="minorEastAsia" w:hAnsiTheme="minorEastAsia"/>
                <w:color w:val="FF0000"/>
                <w:sz w:val="15"/>
                <w:szCs w:val="15"/>
              </w:rPr>
            </w:pPr>
          </w:p>
        </w:tc>
        <w:tc>
          <w:tcPr>
            <w:tcW w:w="194" w:type="pct"/>
          </w:tcPr>
          <w:p w:rsidR="0010639D" w:rsidRPr="00782480" w:rsidRDefault="0010639D" w:rsidP="00A42D02">
            <w:pPr>
              <w:jc w:val="center"/>
              <w:rPr>
                <w:rFonts w:asciiTheme="minorEastAsia" w:hAnsiTheme="minorEastAsia"/>
                <w:color w:val="FF0000"/>
                <w:sz w:val="15"/>
                <w:szCs w:val="15"/>
              </w:rPr>
            </w:pPr>
          </w:p>
        </w:tc>
        <w:tc>
          <w:tcPr>
            <w:tcW w:w="194" w:type="pct"/>
          </w:tcPr>
          <w:p w:rsidR="0010639D" w:rsidRPr="00782480" w:rsidRDefault="0010639D" w:rsidP="00A42D02">
            <w:pPr>
              <w:jc w:val="center"/>
              <w:rPr>
                <w:rFonts w:asciiTheme="minorEastAsia" w:hAnsiTheme="minorEastAsia"/>
                <w:color w:val="FF0000"/>
                <w:sz w:val="15"/>
                <w:szCs w:val="15"/>
              </w:rPr>
            </w:pPr>
          </w:p>
        </w:tc>
        <w:tc>
          <w:tcPr>
            <w:tcW w:w="196" w:type="pct"/>
          </w:tcPr>
          <w:p w:rsidR="0010639D" w:rsidRPr="00782480" w:rsidRDefault="0010639D" w:rsidP="00A42D02">
            <w:pPr>
              <w:jc w:val="center"/>
              <w:rPr>
                <w:rFonts w:asciiTheme="minorEastAsia" w:eastAsiaTheme="minorEastAsia" w:hAnsiTheme="minorEastAsia"/>
                <w:color w:val="FF0000"/>
                <w:sz w:val="15"/>
                <w:szCs w:val="15"/>
              </w:rPr>
            </w:pPr>
          </w:p>
        </w:tc>
        <w:tc>
          <w:tcPr>
            <w:tcW w:w="193" w:type="pct"/>
          </w:tcPr>
          <w:p w:rsidR="0010639D" w:rsidRPr="00782480" w:rsidRDefault="0010639D" w:rsidP="00A42D02">
            <w:pPr>
              <w:jc w:val="center"/>
              <w:rPr>
                <w:rFonts w:asciiTheme="minorEastAsia" w:eastAsiaTheme="minorEastAsia" w:hAnsiTheme="minorEastAsia"/>
                <w:color w:val="FF0000"/>
                <w:sz w:val="15"/>
                <w:szCs w:val="15"/>
              </w:rPr>
            </w:pPr>
          </w:p>
        </w:tc>
        <w:tc>
          <w:tcPr>
            <w:tcW w:w="194" w:type="pct"/>
            <w:gridSpan w:val="2"/>
          </w:tcPr>
          <w:p w:rsidR="0010639D" w:rsidRPr="00782480" w:rsidRDefault="0010639D" w:rsidP="00A42D02">
            <w:pPr>
              <w:jc w:val="center"/>
              <w:rPr>
                <w:rFonts w:asciiTheme="minorEastAsia" w:eastAsiaTheme="minorEastAsia" w:hAnsiTheme="minorEastAsia"/>
                <w:color w:val="FF0000"/>
                <w:sz w:val="15"/>
                <w:szCs w:val="15"/>
              </w:rPr>
            </w:pPr>
          </w:p>
        </w:tc>
        <w:tc>
          <w:tcPr>
            <w:tcW w:w="195" w:type="pct"/>
          </w:tcPr>
          <w:p w:rsidR="0010639D" w:rsidRPr="00782480" w:rsidRDefault="0010639D" w:rsidP="00A42D02">
            <w:pPr>
              <w:jc w:val="center"/>
              <w:rPr>
                <w:rFonts w:asciiTheme="minorEastAsia" w:eastAsiaTheme="minorEastAsia" w:hAnsiTheme="minorEastAsia"/>
                <w:color w:val="FF0000"/>
                <w:sz w:val="15"/>
                <w:szCs w:val="15"/>
              </w:rPr>
            </w:pPr>
          </w:p>
        </w:tc>
        <w:tc>
          <w:tcPr>
            <w:tcW w:w="194" w:type="pct"/>
          </w:tcPr>
          <w:p w:rsidR="0010639D" w:rsidRPr="00782480" w:rsidRDefault="0010639D" w:rsidP="00A42D02">
            <w:pPr>
              <w:jc w:val="center"/>
              <w:rPr>
                <w:rFonts w:asciiTheme="minorEastAsia" w:eastAsiaTheme="minorEastAsia" w:hAnsiTheme="minorEastAsia"/>
                <w:color w:val="FF0000"/>
                <w:sz w:val="15"/>
                <w:szCs w:val="15"/>
              </w:rPr>
            </w:pPr>
          </w:p>
        </w:tc>
        <w:tc>
          <w:tcPr>
            <w:tcW w:w="197" w:type="pct"/>
          </w:tcPr>
          <w:p w:rsidR="0010639D" w:rsidRPr="00782480" w:rsidRDefault="0010639D" w:rsidP="00A42D02">
            <w:pPr>
              <w:jc w:val="center"/>
              <w:rPr>
                <w:rFonts w:asciiTheme="minorEastAsia" w:eastAsiaTheme="minorEastAsia" w:hAnsiTheme="minorEastAsia"/>
                <w:color w:val="FF0000"/>
                <w:sz w:val="15"/>
                <w:szCs w:val="15"/>
              </w:rPr>
            </w:pPr>
          </w:p>
        </w:tc>
        <w:tc>
          <w:tcPr>
            <w:tcW w:w="194" w:type="pct"/>
          </w:tcPr>
          <w:p w:rsidR="0010639D" w:rsidRPr="00782480" w:rsidRDefault="0010639D" w:rsidP="00A42D02">
            <w:pPr>
              <w:jc w:val="center"/>
              <w:rPr>
                <w:rFonts w:asciiTheme="minorEastAsia" w:eastAsiaTheme="minorEastAsia" w:hAnsiTheme="minorEastAsia"/>
                <w:color w:val="FF0000"/>
                <w:sz w:val="15"/>
                <w:szCs w:val="15"/>
              </w:rPr>
            </w:pPr>
          </w:p>
        </w:tc>
        <w:tc>
          <w:tcPr>
            <w:tcW w:w="194" w:type="pct"/>
          </w:tcPr>
          <w:p w:rsidR="0010639D" w:rsidRPr="00782480" w:rsidRDefault="0010639D" w:rsidP="00A42D02">
            <w:pPr>
              <w:jc w:val="center"/>
              <w:rPr>
                <w:rFonts w:asciiTheme="minorEastAsia" w:eastAsiaTheme="minorEastAsia" w:hAnsiTheme="minorEastAsia"/>
                <w:color w:val="FF0000"/>
                <w:sz w:val="15"/>
                <w:szCs w:val="15"/>
              </w:rPr>
            </w:pPr>
          </w:p>
        </w:tc>
        <w:tc>
          <w:tcPr>
            <w:tcW w:w="194" w:type="pct"/>
          </w:tcPr>
          <w:p w:rsidR="0010639D" w:rsidRPr="00782480" w:rsidRDefault="0010639D" w:rsidP="00A42D02">
            <w:pPr>
              <w:jc w:val="center"/>
              <w:rPr>
                <w:rFonts w:asciiTheme="minorEastAsia" w:eastAsiaTheme="minorEastAsia" w:hAnsiTheme="minorEastAsia"/>
                <w:color w:val="FF0000"/>
                <w:sz w:val="15"/>
                <w:szCs w:val="15"/>
              </w:rPr>
            </w:pPr>
          </w:p>
        </w:tc>
        <w:tc>
          <w:tcPr>
            <w:tcW w:w="194" w:type="pct"/>
          </w:tcPr>
          <w:p w:rsidR="0010639D" w:rsidRPr="00782480" w:rsidRDefault="0010639D" w:rsidP="00A42D02">
            <w:pPr>
              <w:jc w:val="center"/>
              <w:rPr>
                <w:rFonts w:asciiTheme="minorEastAsia" w:eastAsiaTheme="minorEastAsia" w:hAnsiTheme="minorEastAsia"/>
                <w:color w:val="FF0000"/>
                <w:sz w:val="15"/>
                <w:szCs w:val="15"/>
              </w:rPr>
            </w:pPr>
          </w:p>
        </w:tc>
        <w:tc>
          <w:tcPr>
            <w:tcW w:w="194" w:type="pct"/>
          </w:tcPr>
          <w:p w:rsidR="0010639D" w:rsidRPr="00782480" w:rsidRDefault="0010639D" w:rsidP="00A42D02">
            <w:pPr>
              <w:jc w:val="center"/>
              <w:rPr>
                <w:rFonts w:asciiTheme="minorEastAsia" w:eastAsiaTheme="minorEastAsia" w:hAnsiTheme="minorEastAsia"/>
                <w:color w:val="FF0000"/>
                <w:sz w:val="15"/>
                <w:szCs w:val="15"/>
              </w:rPr>
            </w:pPr>
          </w:p>
        </w:tc>
        <w:tc>
          <w:tcPr>
            <w:tcW w:w="194" w:type="pct"/>
          </w:tcPr>
          <w:p w:rsidR="0010639D" w:rsidRPr="00782480" w:rsidRDefault="0010639D" w:rsidP="00A42D02">
            <w:pPr>
              <w:jc w:val="center"/>
              <w:rPr>
                <w:rFonts w:asciiTheme="minorEastAsia" w:eastAsiaTheme="minorEastAsia" w:hAnsiTheme="minorEastAsia"/>
                <w:color w:val="FF0000"/>
                <w:sz w:val="15"/>
                <w:szCs w:val="15"/>
              </w:rPr>
            </w:pPr>
          </w:p>
        </w:tc>
        <w:tc>
          <w:tcPr>
            <w:tcW w:w="194" w:type="pct"/>
          </w:tcPr>
          <w:p w:rsidR="0010639D" w:rsidRPr="00782480" w:rsidRDefault="0010639D" w:rsidP="00A42D02">
            <w:pPr>
              <w:jc w:val="center"/>
              <w:rPr>
                <w:rFonts w:asciiTheme="minorEastAsia" w:eastAsiaTheme="minorEastAsia" w:hAnsiTheme="minorEastAsia"/>
                <w:color w:val="FF0000"/>
                <w:sz w:val="15"/>
                <w:szCs w:val="15"/>
              </w:rPr>
            </w:pPr>
          </w:p>
        </w:tc>
        <w:tc>
          <w:tcPr>
            <w:tcW w:w="194" w:type="pct"/>
          </w:tcPr>
          <w:p w:rsidR="0010639D" w:rsidRPr="00782480" w:rsidRDefault="0010639D" w:rsidP="00A42D02">
            <w:pPr>
              <w:jc w:val="center"/>
              <w:rPr>
                <w:rFonts w:asciiTheme="minorEastAsia" w:eastAsiaTheme="minorEastAsia" w:hAnsiTheme="minorEastAsia"/>
                <w:color w:val="FF0000"/>
                <w:sz w:val="15"/>
                <w:szCs w:val="15"/>
              </w:rPr>
            </w:pPr>
          </w:p>
        </w:tc>
        <w:tc>
          <w:tcPr>
            <w:tcW w:w="203" w:type="pct"/>
          </w:tcPr>
          <w:p w:rsidR="0010639D" w:rsidRPr="00782480" w:rsidRDefault="0010639D" w:rsidP="00A42D02">
            <w:pPr>
              <w:jc w:val="center"/>
              <w:rPr>
                <w:rFonts w:asciiTheme="minorEastAsia" w:eastAsiaTheme="minorEastAsia" w:hAnsiTheme="minorEastAsia"/>
                <w:color w:val="FF0000"/>
                <w:sz w:val="15"/>
                <w:szCs w:val="15"/>
              </w:rPr>
            </w:pPr>
          </w:p>
        </w:tc>
      </w:tr>
      <w:tr w:rsidR="0010639D" w:rsidRPr="00782480" w:rsidTr="00632353">
        <w:trPr>
          <w:trHeight w:val="465"/>
        </w:trPr>
        <w:tc>
          <w:tcPr>
            <w:tcW w:w="162" w:type="pct"/>
          </w:tcPr>
          <w:p w:rsidR="0010639D" w:rsidRPr="001D2F67" w:rsidRDefault="0010639D" w:rsidP="00A42D02">
            <w:pPr>
              <w:jc w:val="center"/>
              <w:rPr>
                <w:rFonts w:asciiTheme="minorEastAsia" w:eastAsiaTheme="minorEastAsia" w:hAnsiTheme="minorEastAsia"/>
                <w:sz w:val="15"/>
                <w:szCs w:val="15"/>
              </w:rPr>
            </w:pPr>
            <w:r w:rsidRPr="001D2F67">
              <w:rPr>
                <w:rFonts w:asciiTheme="minorEastAsia" w:hAnsiTheme="minorEastAsia" w:hint="eastAsia"/>
                <w:sz w:val="15"/>
                <w:szCs w:val="15"/>
              </w:rPr>
              <w:t>5</w:t>
            </w:r>
          </w:p>
        </w:tc>
        <w:tc>
          <w:tcPr>
            <w:tcW w:w="245" w:type="pct"/>
          </w:tcPr>
          <w:p w:rsidR="0010639D" w:rsidRPr="00782480" w:rsidRDefault="0010639D" w:rsidP="00A42D02">
            <w:pPr>
              <w:jc w:val="center"/>
              <w:rPr>
                <w:rFonts w:asciiTheme="minorEastAsia" w:eastAsiaTheme="minorEastAsia" w:hAnsiTheme="minorEastAsia"/>
                <w:color w:val="FF0000"/>
                <w:sz w:val="15"/>
                <w:szCs w:val="15"/>
              </w:rPr>
            </w:pPr>
          </w:p>
        </w:tc>
        <w:tc>
          <w:tcPr>
            <w:tcW w:w="276" w:type="pct"/>
          </w:tcPr>
          <w:p w:rsidR="0010639D" w:rsidRPr="00782480" w:rsidRDefault="0010639D" w:rsidP="00A42D02">
            <w:pPr>
              <w:jc w:val="center"/>
              <w:rPr>
                <w:rFonts w:asciiTheme="minorEastAsia" w:eastAsiaTheme="minorEastAsia" w:hAnsiTheme="minorEastAsia"/>
                <w:color w:val="FF0000"/>
                <w:sz w:val="15"/>
                <w:szCs w:val="15"/>
              </w:rPr>
            </w:pPr>
          </w:p>
        </w:tc>
        <w:tc>
          <w:tcPr>
            <w:tcW w:w="276" w:type="pct"/>
          </w:tcPr>
          <w:p w:rsidR="0010639D" w:rsidRPr="00782480" w:rsidRDefault="0010639D" w:rsidP="00A42D02">
            <w:pPr>
              <w:jc w:val="center"/>
              <w:rPr>
                <w:rFonts w:asciiTheme="minorEastAsia" w:eastAsiaTheme="minorEastAsia" w:hAnsiTheme="minorEastAsia"/>
                <w:color w:val="FF0000"/>
                <w:sz w:val="15"/>
                <w:szCs w:val="15"/>
              </w:rPr>
            </w:pPr>
          </w:p>
        </w:tc>
        <w:tc>
          <w:tcPr>
            <w:tcW w:w="275" w:type="pct"/>
          </w:tcPr>
          <w:p w:rsidR="0010639D" w:rsidRPr="00782480" w:rsidRDefault="0010639D" w:rsidP="00A42D02">
            <w:pPr>
              <w:jc w:val="center"/>
              <w:rPr>
                <w:rFonts w:asciiTheme="minorEastAsia" w:eastAsiaTheme="minorEastAsia" w:hAnsiTheme="minorEastAsia"/>
                <w:color w:val="FF0000"/>
                <w:sz w:val="15"/>
                <w:szCs w:val="15"/>
              </w:rPr>
            </w:pPr>
          </w:p>
        </w:tc>
        <w:tc>
          <w:tcPr>
            <w:tcW w:w="259" w:type="pct"/>
          </w:tcPr>
          <w:p w:rsidR="0010639D" w:rsidRPr="00782480" w:rsidRDefault="0010639D" w:rsidP="00A42D02">
            <w:pPr>
              <w:jc w:val="center"/>
              <w:rPr>
                <w:rFonts w:asciiTheme="minorEastAsia" w:eastAsiaTheme="minorEastAsia" w:hAnsiTheme="minorEastAsia"/>
                <w:color w:val="FF0000"/>
                <w:sz w:val="15"/>
                <w:szCs w:val="15"/>
              </w:rPr>
            </w:pPr>
          </w:p>
        </w:tc>
        <w:tc>
          <w:tcPr>
            <w:tcW w:w="195" w:type="pct"/>
          </w:tcPr>
          <w:p w:rsidR="0010639D" w:rsidRPr="00782480" w:rsidRDefault="0010639D" w:rsidP="00A42D02">
            <w:pPr>
              <w:jc w:val="center"/>
              <w:rPr>
                <w:rFonts w:asciiTheme="minorEastAsia" w:eastAsiaTheme="minorEastAsia" w:hAnsiTheme="minorEastAsia"/>
                <w:color w:val="FF0000"/>
                <w:sz w:val="15"/>
                <w:szCs w:val="15"/>
              </w:rPr>
            </w:pPr>
          </w:p>
        </w:tc>
        <w:tc>
          <w:tcPr>
            <w:tcW w:w="194" w:type="pct"/>
          </w:tcPr>
          <w:p w:rsidR="0010639D" w:rsidRPr="00782480" w:rsidRDefault="0010639D" w:rsidP="00A42D02">
            <w:pPr>
              <w:jc w:val="center"/>
              <w:rPr>
                <w:rFonts w:asciiTheme="minorEastAsia" w:hAnsiTheme="minorEastAsia"/>
                <w:color w:val="FF0000"/>
                <w:sz w:val="15"/>
                <w:szCs w:val="15"/>
              </w:rPr>
            </w:pPr>
          </w:p>
        </w:tc>
        <w:tc>
          <w:tcPr>
            <w:tcW w:w="194" w:type="pct"/>
          </w:tcPr>
          <w:p w:rsidR="0010639D" w:rsidRPr="00782480" w:rsidRDefault="0010639D" w:rsidP="00A42D02">
            <w:pPr>
              <w:jc w:val="center"/>
              <w:rPr>
                <w:rFonts w:asciiTheme="minorEastAsia" w:hAnsiTheme="minorEastAsia"/>
                <w:color w:val="FF0000"/>
                <w:sz w:val="15"/>
                <w:szCs w:val="15"/>
              </w:rPr>
            </w:pPr>
          </w:p>
        </w:tc>
        <w:tc>
          <w:tcPr>
            <w:tcW w:w="196" w:type="pct"/>
          </w:tcPr>
          <w:p w:rsidR="0010639D" w:rsidRPr="00782480" w:rsidRDefault="0010639D" w:rsidP="00A42D02">
            <w:pPr>
              <w:jc w:val="center"/>
              <w:rPr>
                <w:rFonts w:asciiTheme="minorEastAsia" w:eastAsiaTheme="minorEastAsia" w:hAnsiTheme="minorEastAsia"/>
                <w:color w:val="FF0000"/>
                <w:sz w:val="15"/>
                <w:szCs w:val="15"/>
              </w:rPr>
            </w:pPr>
          </w:p>
        </w:tc>
        <w:tc>
          <w:tcPr>
            <w:tcW w:w="193" w:type="pct"/>
          </w:tcPr>
          <w:p w:rsidR="0010639D" w:rsidRPr="00782480" w:rsidRDefault="0010639D" w:rsidP="00A42D02">
            <w:pPr>
              <w:jc w:val="center"/>
              <w:rPr>
                <w:rFonts w:asciiTheme="minorEastAsia" w:eastAsiaTheme="minorEastAsia" w:hAnsiTheme="minorEastAsia"/>
                <w:color w:val="FF0000"/>
                <w:sz w:val="15"/>
                <w:szCs w:val="15"/>
              </w:rPr>
            </w:pPr>
          </w:p>
        </w:tc>
        <w:tc>
          <w:tcPr>
            <w:tcW w:w="194" w:type="pct"/>
            <w:gridSpan w:val="2"/>
          </w:tcPr>
          <w:p w:rsidR="0010639D" w:rsidRPr="00782480" w:rsidRDefault="0010639D" w:rsidP="00A42D02">
            <w:pPr>
              <w:jc w:val="center"/>
              <w:rPr>
                <w:rFonts w:asciiTheme="minorEastAsia" w:eastAsiaTheme="minorEastAsia" w:hAnsiTheme="minorEastAsia"/>
                <w:color w:val="FF0000"/>
                <w:sz w:val="15"/>
                <w:szCs w:val="15"/>
              </w:rPr>
            </w:pPr>
          </w:p>
        </w:tc>
        <w:tc>
          <w:tcPr>
            <w:tcW w:w="195" w:type="pct"/>
          </w:tcPr>
          <w:p w:rsidR="0010639D" w:rsidRPr="00782480" w:rsidRDefault="0010639D" w:rsidP="00A42D02">
            <w:pPr>
              <w:jc w:val="center"/>
              <w:rPr>
                <w:rFonts w:asciiTheme="minorEastAsia" w:eastAsiaTheme="minorEastAsia" w:hAnsiTheme="minorEastAsia"/>
                <w:color w:val="FF0000"/>
                <w:sz w:val="15"/>
                <w:szCs w:val="15"/>
              </w:rPr>
            </w:pPr>
          </w:p>
        </w:tc>
        <w:tc>
          <w:tcPr>
            <w:tcW w:w="194" w:type="pct"/>
          </w:tcPr>
          <w:p w:rsidR="0010639D" w:rsidRPr="00782480" w:rsidRDefault="0010639D" w:rsidP="00A42D02">
            <w:pPr>
              <w:jc w:val="center"/>
              <w:rPr>
                <w:rFonts w:asciiTheme="minorEastAsia" w:eastAsiaTheme="minorEastAsia" w:hAnsiTheme="minorEastAsia"/>
                <w:color w:val="FF0000"/>
                <w:sz w:val="15"/>
                <w:szCs w:val="15"/>
              </w:rPr>
            </w:pPr>
          </w:p>
        </w:tc>
        <w:tc>
          <w:tcPr>
            <w:tcW w:w="197" w:type="pct"/>
          </w:tcPr>
          <w:p w:rsidR="0010639D" w:rsidRPr="00782480" w:rsidRDefault="0010639D" w:rsidP="00A42D02">
            <w:pPr>
              <w:jc w:val="center"/>
              <w:rPr>
                <w:rFonts w:asciiTheme="minorEastAsia" w:eastAsiaTheme="minorEastAsia" w:hAnsiTheme="minorEastAsia"/>
                <w:color w:val="FF0000"/>
                <w:sz w:val="15"/>
                <w:szCs w:val="15"/>
              </w:rPr>
            </w:pPr>
          </w:p>
        </w:tc>
        <w:tc>
          <w:tcPr>
            <w:tcW w:w="194" w:type="pct"/>
          </w:tcPr>
          <w:p w:rsidR="0010639D" w:rsidRPr="00782480" w:rsidRDefault="0010639D" w:rsidP="00A42D02">
            <w:pPr>
              <w:jc w:val="center"/>
              <w:rPr>
                <w:rFonts w:asciiTheme="minorEastAsia" w:eastAsiaTheme="minorEastAsia" w:hAnsiTheme="minorEastAsia"/>
                <w:color w:val="FF0000"/>
                <w:sz w:val="15"/>
                <w:szCs w:val="15"/>
              </w:rPr>
            </w:pPr>
          </w:p>
        </w:tc>
        <w:tc>
          <w:tcPr>
            <w:tcW w:w="194" w:type="pct"/>
          </w:tcPr>
          <w:p w:rsidR="0010639D" w:rsidRPr="00782480" w:rsidRDefault="0010639D" w:rsidP="00A42D02">
            <w:pPr>
              <w:jc w:val="center"/>
              <w:rPr>
                <w:rFonts w:asciiTheme="minorEastAsia" w:eastAsiaTheme="minorEastAsia" w:hAnsiTheme="minorEastAsia"/>
                <w:color w:val="FF0000"/>
                <w:sz w:val="15"/>
                <w:szCs w:val="15"/>
              </w:rPr>
            </w:pPr>
          </w:p>
        </w:tc>
        <w:tc>
          <w:tcPr>
            <w:tcW w:w="194" w:type="pct"/>
          </w:tcPr>
          <w:p w:rsidR="0010639D" w:rsidRPr="00782480" w:rsidRDefault="0010639D" w:rsidP="00A42D02">
            <w:pPr>
              <w:jc w:val="center"/>
              <w:rPr>
                <w:rFonts w:asciiTheme="minorEastAsia" w:eastAsiaTheme="minorEastAsia" w:hAnsiTheme="minorEastAsia"/>
                <w:color w:val="FF0000"/>
                <w:sz w:val="15"/>
                <w:szCs w:val="15"/>
              </w:rPr>
            </w:pPr>
          </w:p>
        </w:tc>
        <w:tc>
          <w:tcPr>
            <w:tcW w:w="194" w:type="pct"/>
          </w:tcPr>
          <w:p w:rsidR="0010639D" w:rsidRPr="00782480" w:rsidRDefault="0010639D" w:rsidP="00A42D02">
            <w:pPr>
              <w:jc w:val="center"/>
              <w:rPr>
                <w:rFonts w:asciiTheme="minorEastAsia" w:eastAsiaTheme="minorEastAsia" w:hAnsiTheme="minorEastAsia"/>
                <w:color w:val="FF0000"/>
                <w:sz w:val="15"/>
                <w:szCs w:val="15"/>
              </w:rPr>
            </w:pPr>
          </w:p>
        </w:tc>
        <w:tc>
          <w:tcPr>
            <w:tcW w:w="194" w:type="pct"/>
          </w:tcPr>
          <w:p w:rsidR="0010639D" w:rsidRPr="00782480" w:rsidRDefault="0010639D" w:rsidP="00A42D02">
            <w:pPr>
              <w:jc w:val="center"/>
              <w:rPr>
                <w:rFonts w:asciiTheme="minorEastAsia" w:eastAsiaTheme="minorEastAsia" w:hAnsiTheme="minorEastAsia"/>
                <w:color w:val="FF0000"/>
                <w:sz w:val="15"/>
                <w:szCs w:val="15"/>
              </w:rPr>
            </w:pPr>
          </w:p>
        </w:tc>
        <w:tc>
          <w:tcPr>
            <w:tcW w:w="194" w:type="pct"/>
          </w:tcPr>
          <w:p w:rsidR="0010639D" w:rsidRPr="00782480" w:rsidRDefault="0010639D" w:rsidP="00A42D02">
            <w:pPr>
              <w:jc w:val="center"/>
              <w:rPr>
                <w:rFonts w:asciiTheme="minorEastAsia" w:eastAsiaTheme="minorEastAsia" w:hAnsiTheme="minorEastAsia"/>
                <w:color w:val="FF0000"/>
                <w:sz w:val="15"/>
                <w:szCs w:val="15"/>
              </w:rPr>
            </w:pPr>
          </w:p>
        </w:tc>
        <w:tc>
          <w:tcPr>
            <w:tcW w:w="194" w:type="pct"/>
          </w:tcPr>
          <w:p w:rsidR="0010639D" w:rsidRPr="00782480" w:rsidRDefault="0010639D" w:rsidP="00A42D02">
            <w:pPr>
              <w:jc w:val="center"/>
              <w:rPr>
                <w:rFonts w:asciiTheme="minorEastAsia" w:eastAsiaTheme="minorEastAsia" w:hAnsiTheme="minorEastAsia"/>
                <w:color w:val="FF0000"/>
                <w:sz w:val="15"/>
                <w:szCs w:val="15"/>
              </w:rPr>
            </w:pPr>
          </w:p>
        </w:tc>
        <w:tc>
          <w:tcPr>
            <w:tcW w:w="194" w:type="pct"/>
          </w:tcPr>
          <w:p w:rsidR="0010639D" w:rsidRPr="00782480" w:rsidRDefault="0010639D" w:rsidP="00A42D02">
            <w:pPr>
              <w:jc w:val="center"/>
              <w:rPr>
                <w:rFonts w:asciiTheme="minorEastAsia" w:eastAsiaTheme="minorEastAsia" w:hAnsiTheme="minorEastAsia"/>
                <w:color w:val="FF0000"/>
                <w:sz w:val="15"/>
                <w:szCs w:val="15"/>
              </w:rPr>
            </w:pPr>
          </w:p>
        </w:tc>
        <w:tc>
          <w:tcPr>
            <w:tcW w:w="203" w:type="pct"/>
          </w:tcPr>
          <w:p w:rsidR="0010639D" w:rsidRPr="00782480" w:rsidRDefault="0010639D" w:rsidP="00A42D02">
            <w:pPr>
              <w:jc w:val="center"/>
              <w:rPr>
                <w:rFonts w:asciiTheme="minorEastAsia" w:eastAsiaTheme="minorEastAsia" w:hAnsiTheme="minorEastAsia"/>
                <w:color w:val="FF0000"/>
                <w:sz w:val="15"/>
                <w:szCs w:val="15"/>
              </w:rPr>
            </w:pPr>
          </w:p>
        </w:tc>
      </w:tr>
      <w:tr w:rsidR="0010639D" w:rsidRPr="00782480" w:rsidTr="00632353">
        <w:trPr>
          <w:trHeight w:val="465"/>
        </w:trPr>
        <w:tc>
          <w:tcPr>
            <w:tcW w:w="162" w:type="pct"/>
          </w:tcPr>
          <w:p w:rsidR="0010639D" w:rsidRPr="001D2F67" w:rsidRDefault="0010639D" w:rsidP="00A42D02">
            <w:pPr>
              <w:jc w:val="center"/>
              <w:rPr>
                <w:rFonts w:asciiTheme="minorEastAsia" w:eastAsiaTheme="minorEastAsia" w:hAnsiTheme="minorEastAsia"/>
                <w:sz w:val="15"/>
                <w:szCs w:val="15"/>
              </w:rPr>
            </w:pPr>
            <w:r w:rsidRPr="001D2F67">
              <w:rPr>
                <w:rFonts w:asciiTheme="minorEastAsia" w:hAnsiTheme="minorEastAsia" w:hint="eastAsia"/>
                <w:sz w:val="15"/>
                <w:szCs w:val="15"/>
              </w:rPr>
              <w:t>6</w:t>
            </w:r>
          </w:p>
        </w:tc>
        <w:tc>
          <w:tcPr>
            <w:tcW w:w="245" w:type="pct"/>
          </w:tcPr>
          <w:p w:rsidR="0010639D" w:rsidRPr="00782480" w:rsidRDefault="0010639D" w:rsidP="00A42D02">
            <w:pPr>
              <w:jc w:val="center"/>
              <w:rPr>
                <w:rFonts w:asciiTheme="minorEastAsia" w:eastAsiaTheme="minorEastAsia" w:hAnsiTheme="minorEastAsia"/>
                <w:color w:val="FF0000"/>
                <w:sz w:val="15"/>
                <w:szCs w:val="15"/>
              </w:rPr>
            </w:pPr>
          </w:p>
        </w:tc>
        <w:tc>
          <w:tcPr>
            <w:tcW w:w="276" w:type="pct"/>
          </w:tcPr>
          <w:p w:rsidR="0010639D" w:rsidRPr="00782480" w:rsidRDefault="0010639D" w:rsidP="00A42D02">
            <w:pPr>
              <w:jc w:val="center"/>
              <w:rPr>
                <w:rFonts w:asciiTheme="minorEastAsia" w:eastAsiaTheme="minorEastAsia" w:hAnsiTheme="minorEastAsia"/>
                <w:color w:val="FF0000"/>
                <w:sz w:val="15"/>
                <w:szCs w:val="15"/>
              </w:rPr>
            </w:pPr>
          </w:p>
        </w:tc>
        <w:tc>
          <w:tcPr>
            <w:tcW w:w="276" w:type="pct"/>
          </w:tcPr>
          <w:p w:rsidR="0010639D" w:rsidRPr="00782480" w:rsidRDefault="0010639D" w:rsidP="00A42D02">
            <w:pPr>
              <w:jc w:val="center"/>
              <w:rPr>
                <w:rFonts w:asciiTheme="minorEastAsia" w:eastAsiaTheme="minorEastAsia" w:hAnsiTheme="minorEastAsia"/>
                <w:color w:val="FF0000"/>
                <w:sz w:val="15"/>
                <w:szCs w:val="15"/>
              </w:rPr>
            </w:pPr>
          </w:p>
        </w:tc>
        <w:tc>
          <w:tcPr>
            <w:tcW w:w="275" w:type="pct"/>
          </w:tcPr>
          <w:p w:rsidR="0010639D" w:rsidRPr="00782480" w:rsidRDefault="0010639D" w:rsidP="00A42D02">
            <w:pPr>
              <w:jc w:val="center"/>
              <w:rPr>
                <w:rFonts w:asciiTheme="minorEastAsia" w:eastAsiaTheme="minorEastAsia" w:hAnsiTheme="minorEastAsia"/>
                <w:color w:val="FF0000"/>
                <w:sz w:val="15"/>
                <w:szCs w:val="15"/>
              </w:rPr>
            </w:pPr>
          </w:p>
        </w:tc>
        <w:tc>
          <w:tcPr>
            <w:tcW w:w="259" w:type="pct"/>
          </w:tcPr>
          <w:p w:rsidR="0010639D" w:rsidRPr="00782480" w:rsidRDefault="0010639D" w:rsidP="00A42D02">
            <w:pPr>
              <w:jc w:val="center"/>
              <w:rPr>
                <w:rFonts w:asciiTheme="minorEastAsia" w:eastAsiaTheme="minorEastAsia" w:hAnsiTheme="minorEastAsia"/>
                <w:color w:val="FF0000"/>
                <w:sz w:val="15"/>
                <w:szCs w:val="15"/>
              </w:rPr>
            </w:pPr>
          </w:p>
        </w:tc>
        <w:tc>
          <w:tcPr>
            <w:tcW w:w="195" w:type="pct"/>
          </w:tcPr>
          <w:p w:rsidR="0010639D" w:rsidRPr="00782480" w:rsidRDefault="0010639D" w:rsidP="00A42D02">
            <w:pPr>
              <w:jc w:val="center"/>
              <w:rPr>
                <w:rFonts w:asciiTheme="minorEastAsia" w:eastAsiaTheme="minorEastAsia" w:hAnsiTheme="minorEastAsia"/>
                <w:color w:val="FF0000"/>
                <w:sz w:val="15"/>
                <w:szCs w:val="15"/>
              </w:rPr>
            </w:pPr>
          </w:p>
        </w:tc>
        <w:tc>
          <w:tcPr>
            <w:tcW w:w="194" w:type="pct"/>
          </w:tcPr>
          <w:p w:rsidR="0010639D" w:rsidRPr="00782480" w:rsidRDefault="0010639D" w:rsidP="00A42D02">
            <w:pPr>
              <w:jc w:val="center"/>
              <w:rPr>
                <w:rFonts w:asciiTheme="minorEastAsia" w:hAnsiTheme="minorEastAsia"/>
                <w:color w:val="FF0000"/>
                <w:sz w:val="15"/>
                <w:szCs w:val="15"/>
              </w:rPr>
            </w:pPr>
          </w:p>
        </w:tc>
        <w:tc>
          <w:tcPr>
            <w:tcW w:w="194" w:type="pct"/>
          </w:tcPr>
          <w:p w:rsidR="0010639D" w:rsidRPr="00782480" w:rsidRDefault="0010639D" w:rsidP="00A42D02">
            <w:pPr>
              <w:jc w:val="center"/>
              <w:rPr>
                <w:rFonts w:asciiTheme="minorEastAsia" w:hAnsiTheme="minorEastAsia"/>
                <w:color w:val="FF0000"/>
                <w:sz w:val="15"/>
                <w:szCs w:val="15"/>
              </w:rPr>
            </w:pPr>
          </w:p>
        </w:tc>
        <w:tc>
          <w:tcPr>
            <w:tcW w:w="196" w:type="pct"/>
          </w:tcPr>
          <w:p w:rsidR="0010639D" w:rsidRPr="00782480" w:rsidRDefault="0010639D" w:rsidP="00A42D02">
            <w:pPr>
              <w:jc w:val="center"/>
              <w:rPr>
                <w:rFonts w:asciiTheme="minorEastAsia" w:eastAsiaTheme="minorEastAsia" w:hAnsiTheme="minorEastAsia"/>
                <w:color w:val="FF0000"/>
                <w:sz w:val="15"/>
                <w:szCs w:val="15"/>
              </w:rPr>
            </w:pPr>
          </w:p>
        </w:tc>
        <w:tc>
          <w:tcPr>
            <w:tcW w:w="193" w:type="pct"/>
          </w:tcPr>
          <w:p w:rsidR="0010639D" w:rsidRPr="00782480" w:rsidRDefault="0010639D" w:rsidP="00A42D02">
            <w:pPr>
              <w:jc w:val="center"/>
              <w:rPr>
                <w:rFonts w:asciiTheme="minorEastAsia" w:eastAsiaTheme="minorEastAsia" w:hAnsiTheme="minorEastAsia"/>
                <w:color w:val="FF0000"/>
                <w:sz w:val="15"/>
                <w:szCs w:val="15"/>
              </w:rPr>
            </w:pPr>
          </w:p>
        </w:tc>
        <w:tc>
          <w:tcPr>
            <w:tcW w:w="194" w:type="pct"/>
            <w:gridSpan w:val="2"/>
          </w:tcPr>
          <w:p w:rsidR="0010639D" w:rsidRPr="00782480" w:rsidRDefault="0010639D" w:rsidP="00A42D02">
            <w:pPr>
              <w:jc w:val="center"/>
              <w:rPr>
                <w:rFonts w:asciiTheme="minorEastAsia" w:eastAsiaTheme="minorEastAsia" w:hAnsiTheme="minorEastAsia"/>
                <w:color w:val="FF0000"/>
                <w:sz w:val="15"/>
                <w:szCs w:val="15"/>
              </w:rPr>
            </w:pPr>
          </w:p>
        </w:tc>
        <w:tc>
          <w:tcPr>
            <w:tcW w:w="195" w:type="pct"/>
          </w:tcPr>
          <w:p w:rsidR="0010639D" w:rsidRPr="00782480" w:rsidRDefault="0010639D" w:rsidP="00A42D02">
            <w:pPr>
              <w:jc w:val="center"/>
              <w:rPr>
                <w:rFonts w:asciiTheme="minorEastAsia" w:eastAsiaTheme="minorEastAsia" w:hAnsiTheme="minorEastAsia"/>
                <w:color w:val="FF0000"/>
                <w:sz w:val="15"/>
                <w:szCs w:val="15"/>
              </w:rPr>
            </w:pPr>
          </w:p>
        </w:tc>
        <w:tc>
          <w:tcPr>
            <w:tcW w:w="194" w:type="pct"/>
          </w:tcPr>
          <w:p w:rsidR="0010639D" w:rsidRPr="00782480" w:rsidRDefault="0010639D" w:rsidP="00A42D02">
            <w:pPr>
              <w:jc w:val="center"/>
              <w:rPr>
                <w:rFonts w:asciiTheme="minorEastAsia" w:eastAsiaTheme="minorEastAsia" w:hAnsiTheme="minorEastAsia"/>
                <w:color w:val="FF0000"/>
                <w:sz w:val="15"/>
                <w:szCs w:val="15"/>
              </w:rPr>
            </w:pPr>
          </w:p>
        </w:tc>
        <w:tc>
          <w:tcPr>
            <w:tcW w:w="197" w:type="pct"/>
          </w:tcPr>
          <w:p w:rsidR="0010639D" w:rsidRPr="00782480" w:rsidRDefault="0010639D" w:rsidP="00A42D02">
            <w:pPr>
              <w:jc w:val="center"/>
              <w:rPr>
                <w:rFonts w:asciiTheme="minorEastAsia" w:eastAsiaTheme="minorEastAsia" w:hAnsiTheme="minorEastAsia"/>
                <w:color w:val="FF0000"/>
                <w:sz w:val="15"/>
                <w:szCs w:val="15"/>
              </w:rPr>
            </w:pPr>
          </w:p>
        </w:tc>
        <w:tc>
          <w:tcPr>
            <w:tcW w:w="194" w:type="pct"/>
          </w:tcPr>
          <w:p w:rsidR="0010639D" w:rsidRPr="00782480" w:rsidRDefault="0010639D" w:rsidP="00A42D02">
            <w:pPr>
              <w:jc w:val="center"/>
              <w:rPr>
                <w:rFonts w:asciiTheme="minorEastAsia" w:eastAsiaTheme="minorEastAsia" w:hAnsiTheme="minorEastAsia"/>
                <w:color w:val="FF0000"/>
                <w:sz w:val="15"/>
                <w:szCs w:val="15"/>
              </w:rPr>
            </w:pPr>
          </w:p>
        </w:tc>
        <w:tc>
          <w:tcPr>
            <w:tcW w:w="194" w:type="pct"/>
          </w:tcPr>
          <w:p w:rsidR="0010639D" w:rsidRPr="00782480" w:rsidRDefault="0010639D" w:rsidP="00A42D02">
            <w:pPr>
              <w:jc w:val="center"/>
              <w:rPr>
                <w:rFonts w:asciiTheme="minorEastAsia" w:eastAsiaTheme="minorEastAsia" w:hAnsiTheme="minorEastAsia"/>
                <w:color w:val="FF0000"/>
                <w:sz w:val="15"/>
                <w:szCs w:val="15"/>
              </w:rPr>
            </w:pPr>
          </w:p>
        </w:tc>
        <w:tc>
          <w:tcPr>
            <w:tcW w:w="194" w:type="pct"/>
          </w:tcPr>
          <w:p w:rsidR="0010639D" w:rsidRPr="00782480" w:rsidRDefault="0010639D" w:rsidP="00A42D02">
            <w:pPr>
              <w:jc w:val="center"/>
              <w:rPr>
                <w:rFonts w:asciiTheme="minorEastAsia" w:eastAsiaTheme="minorEastAsia" w:hAnsiTheme="minorEastAsia"/>
                <w:color w:val="FF0000"/>
                <w:sz w:val="15"/>
                <w:szCs w:val="15"/>
              </w:rPr>
            </w:pPr>
          </w:p>
        </w:tc>
        <w:tc>
          <w:tcPr>
            <w:tcW w:w="194" w:type="pct"/>
          </w:tcPr>
          <w:p w:rsidR="0010639D" w:rsidRPr="00782480" w:rsidRDefault="0010639D" w:rsidP="00A42D02">
            <w:pPr>
              <w:jc w:val="center"/>
              <w:rPr>
                <w:rFonts w:asciiTheme="minorEastAsia" w:eastAsiaTheme="minorEastAsia" w:hAnsiTheme="minorEastAsia"/>
                <w:color w:val="FF0000"/>
                <w:sz w:val="15"/>
                <w:szCs w:val="15"/>
              </w:rPr>
            </w:pPr>
          </w:p>
        </w:tc>
        <w:tc>
          <w:tcPr>
            <w:tcW w:w="194" w:type="pct"/>
          </w:tcPr>
          <w:p w:rsidR="0010639D" w:rsidRPr="00782480" w:rsidRDefault="0010639D" w:rsidP="00A42D02">
            <w:pPr>
              <w:jc w:val="center"/>
              <w:rPr>
                <w:rFonts w:asciiTheme="minorEastAsia" w:eastAsiaTheme="minorEastAsia" w:hAnsiTheme="minorEastAsia"/>
                <w:color w:val="FF0000"/>
                <w:sz w:val="15"/>
                <w:szCs w:val="15"/>
              </w:rPr>
            </w:pPr>
          </w:p>
        </w:tc>
        <w:tc>
          <w:tcPr>
            <w:tcW w:w="194" w:type="pct"/>
          </w:tcPr>
          <w:p w:rsidR="0010639D" w:rsidRPr="00782480" w:rsidRDefault="0010639D" w:rsidP="00A42D02">
            <w:pPr>
              <w:jc w:val="center"/>
              <w:rPr>
                <w:rFonts w:asciiTheme="minorEastAsia" w:eastAsiaTheme="minorEastAsia" w:hAnsiTheme="minorEastAsia"/>
                <w:color w:val="FF0000"/>
                <w:sz w:val="15"/>
                <w:szCs w:val="15"/>
              </w:rPr>
            </w:pPr>
          </w:p>
        </w:tc>
        <w:tc>
          <w:tcPr>
            <w:tcW w:w="194" w:type="pct"/>
          </w:tcPr>
          <w:p w:rsidR="0010639D" w:rsidRPr="00782480" w:rsidRDefault="0010639D" w:rsidP="00A42D02">
            <w:pPr>
              <w:jc w:val="center"/>
              <w:rPr>
                <w:rFonts w:asciiTheme="minorEastAsia" w:eastAsiaTheme="minorEastAsia" w:hAnsiTheme="minorEastAsia"/>
                <w:color w:val="FF0000"/>
                <w:sz w:val="15"/>
                <w:szCs w:val="15"/>
              </w:rPr>
            </w:pPr>
          </w:p>
        </w:tc>
        <w:tc>
          <w:tcPr>
            <w:tcW w:w="194" w:type="pct"/>
          </w:tcPr>
          <w:p w:rsidR="0010639D" w:rsidRPr="00782480" w:rsidRDefault="0010639D" w:rsidP="00A42D02">
            <w:pPr>
              <w:jc w:val="center"/>
              <w:rPr>
                <w:rFonts w:asciiTheme="minorEastAsia" w:eastAsiaTheme="minorEastAsia" w:hAnsiTheme="minorEastAsia"/>
                <w:color w:val="FF0000"/>
                <w:sz w:val="15"/>
                <w:szCs w:val="15"/>
              </w:rPr>
            </w:pPr>
          </w:p>
        </w:tc>
        <w:tc>
          <w:tcPr>
            <w:tcW w:w="203" w:type="pct"/>
          </w:tcPr>
          <w:p w:rsidR="0010639D" w:rsidRPr="00782480" w:rsidRDefault="0010639D" w:rsidP="00A42D02">
            <w:pPr>
              <w:jc w:val="center"/>
              <w:rPr>
                <w:rFonts w:asciiTheme="minorEastAsia" w:eastAsiaTheme="minorEastAsia" w:hAnsiTheme="minorEastAsia"/>
                <w:color w:val="FF0000"/>
                <w:sz w:val="15"/>
                <w:szCs w:val="15"/>
              </w:rPr>
            </w:pPr>
          </w:p>
        </w:tc>
      </w:tr>
      <w:tr w:rsidR="0010639D" w:rsidRPr="00782480" w:rsidTr="00632353">
        <w:trPr>
          <w:trHeight w:val="465"/>
        </w:trPr>
        <w:tc>
          <w:tcPr>
            <w:tcW w:w="162" w:type="pct"/>
          </w:tcPr>
          <w:p w:rsidR="0010639D" w:rsidRPr="001D2F67" w:rsidRDefault="0010639D" w:rsidP="00A42D02">
            <w:pPr>
              <w:jc w:val="center"/>
              <w:rPr>
                <w:rFonts w:asciiTheme="minorEastAsia" w:hAnsiTheme="minorEastAsia"/>
                <w:sz w:val="15"/>
                <w:szCs w:val="15"/>
              </w:rPr>
            </w:pPr>
            <w:r w:rsidRPr="001D2F67">
              <w:rPr>
                <w:rFonts w:asciiTheme="minorEastAsia" w:hAnsiTheme="minorEastAsia" w:hint="eastAsia"/>
                <w:sz w:val="15"/>
                <w:szCs w:val="15"/>
              </w:rPr>
              <w:t>7</w:t>
            </w:r>
          </w:p>
        </w:tc>
        <w:tc>
          <w:tcPr>
            <w:tcW w:w="245" w:type="pct"/>
          </w:tcPr>
          <w:p w:rsidR="0010639D" w:rsidRPr="00782480" w:rsidRDefault="0010639D" w:rsidP="00A42D02">
            <w:pPr>
              <w:jc w:val="center"/>
              <w:rPr>
                <w:rFonts w:asciiTheme="minorEastAsia" w:hAnsiTheme="minorEastAsia"/>
                <w:color w:val="FF0000"/>
                <w:sz w:val="15"/>
                <w:szCs w:val="15"/>
              </w:rPr>
            </w:pPr>
          </w:p>
        </w:tc>
        <w:tc>
          <w:tcPr>
            <w:tcW w:w="276" w:type="pct"/>
          </w:tcPr>
          <w:p w:rsidR="0010639D" w:rsidRPr="00782480" w:rsidRDefault="0010639D" w:rsidP="00A42D02">
            <w:pPr>
              <w:jc w:val="center"/>
              <w:rPr>
                <w:rFonts w:asciiTheme="minorEastAsia" w:hAnsiTheme="minorEastAsia"/>
                <w:color w:val="FF0000"/>
                <w:sz w:val="15"/>
                <w:szCs w:val="15"/>
              </w:rPr>
            </w:pPr>
          </w:p>
        </w:tc>
        <w:tc>
          <w:tcPr>
            <w:tcW w:w="276" w:type="pct"/>
          </w:tcPr>
          <w:p w:rsidR="0010639D" w:rsidRPr="00782480" w:rsidRDefault="0010639D" w:rsidP="00A42D02">
            <w:pPr>
              <w:jc w:val="center"/>
              <w:rPr>
                <w:rFonts w:asciiTheme="minorEastAsia" w:hAnsiTheme="minorEastAsia"/>
                <w:color w:val="FF0000"/>
                <w:sz w:val="15"/>
                <w:szCs w:val="15"/>
              </w:rPr>
            </w:pPr>
          </w:p>
        </w:tc>
        <w:tc>
          <w:tcPr>
            <w:tcW w:w="275" w:type="pct"/>
          </w:tcPr>
          <w:p w:rsidR="0010639D" w:rsidRPr="00782480" w:rsidRDefault="0010639D" w:rsidP="00A42D02">
            <w:pPr>
              <w:jc w:val="center"/>
              <w:rPr>
                <w:rFonts w:asciiTheme="minorEastAsia" w:hAnsiTheme="minorEastAsia"/>
                <w:color w:val="FF0000"/>
                <w:sz w:val="15"/>
                <w:szCs w:val="15"/>
              </w:rPr>
            </w:pPr>
          </w:p>
        </w:tc>
        <w:tc>
          <w:tcPr>
            <w:tcW w:w="259" w:type="pct"/>
          </w:tcPr>
          <w:p w:rsidR="0010639D" w:rsidRPr="00782480" w:rsidRDefault="0010639D" w:rsidP="00A42D02">
            <w:pPr>
              <w:jc w:val="center"/>
              <w:rPr>
                <w:rFonts w:asciiTheme="minorEastAsia" w:hAnsiTheme="minorEastAsia"/>
                <w:color w:val="FF0000"/>
                <w:sz w:val="15"/>
                <w:szCs w:val="15"/>
              </w:rPr>
            </w:pPr>
          </w:p>
        </w:tc>
        <w:tc>
          <w:tcPr>
            <w:tcW w:w="195" w:type="pct"/>
          </w:tcPr>
          <w:p w:rsidR="0010639D" w:rsidRPr="00782480" w:rsidRDefault="0010639D" w:rsidP="00A42D02">
            <w:pPr>
              <w:jc w:val="center"/>
              <w:rPr>
                <w:rFonts w:asciiTheme="minorEastAsia" w:hAnsiTheme="minorEastAsia"/>
                <w:color w:val="FF0000"/>
                <w:sz w:val="15"/>
                <w:szCs w:val="15"/>
              </w:rPr>
            </w:pPr>
          </w:p>
        </w:tc>
        <w:tc>
          <w:tcPr>
            <w:tcW w:w="194" w:type="pct"/>
          </w:tcPr>
          <w:p w:rsidR="0010639D" w:rsidRPr="00782480" w:rsidRDefault="0010639D" w:rsidP="00A42D02">
            <w:pPr>
              <w:jc w:val="center"/>
              <w:rPr>
                <w:rFonts w:asciiTheme="minorEastAsia" w:hAnsiTheme="minorEastAsia"/>
                <w:color w:val="FF0000"/>
                <w:sz w:val="15"/>
                <w:szCs w:val="15"/>
              </w:rPr>
            </w:pPr>
          </w:p>
        </w:tc>
        <w:tc>
          <w:tcPr>
            <w:tcW w:w="194" w:type="pct"/>
          </w:tcPr>
          <w:p w:rsidR="0010639D" w:rsidRPr="00782480" w:rsidRDefault="0010639D" w:rsidP="00A42D02">
            <w:pPr>
              <w:jc w:val="center"/>
              <w:rPr>
                <w:rFonts w:asciiTheme="minorEastAsia" w:hAnsiTheme="minorEastAsia"/>
                <w:color w:val="FF0000"/>
                <w:sz w:val="15"/>
                <w:szCs w:val="15"/>
              </w:rPr>
            </w:pPr>
          </w:p>
        </w:tc>
        <w:tc>
          <w:tcPr>
            <w:tcW w:w="196" w:type="pct"/>
          </w:tcPr>
          <w:p w:rsidR="0010639D" w:rsidRPr="00782480" w:rsidRDefault="0010639D" w:rsidP="00A42D02">
            <w:pPr>
              <w:jc w:val="center"/>
              <w:rPr>
                <w:rFonts w:asciiTheme="minorEastAsia" w:hAnsiTheme="minorEastAsia"/>
                <w:color w:val="FF0000"/>
                <w:sz w:val="15"/>
                <w:szCs w:val="15"/>
              </w:rPr>
            </w:pPr>
          </w:p>
        </w:tc>
        <w:tc>
          <w:tcPr>
            <w:tcW w:w="193" w:type="pct"/>
          </w:tcPr>
          <w:p w:rsidR="0010639D" w:rsidRPr="00782480" w:rsidRDefault="0010639D" w:rsidP="00A42D02">
            <w:pPr>
              <w:jc w:val="center"/>
              <w:rPr>
                <w:rFonts w:asciiTheme="minorEastAsia" w:hAnsiTheme="minorEastAsia"/>
                <w:color w:val="FF0000"/>
                <w:sz w:val="15"/>
                <w:szCs w:val="15"/>
              </w:rPr>
            </w:pPr>
          </w:p>
        </w:tc>
        <w:tc>
          <w:tcPr>
            <w:tcW w:w="194" w:type="pct"/>
            <w:gridSpan w:val="2"/>
          </w:tcPr>
          <w:p w:rsidR="0010639D" w:rsidRPr="00782480" w:rsidRDefault="0010639D" w:rsidP="00A42D02">
            <w:pPr>
              <w:jc w:val="center"/>
              <w:rPr>
                <w:rFonts w:asciiTheme="minorEastAsia" w:hAnsiTheme="minorEastAsia"/>
                <w:color w:val="FF0000"/>
                <w:sz w:val="15"/>
                <w:szCs w:val="15"/>
              </w:rPr>
            </w:pPr>
          </w:p>
        </w:tc>
        <w:tc>
          <w:tcPr>
            <w:tcW w:w="195" w:type="pct"/>
          </w:tcPr>
          <w:p w:rsidR="0010639D" w:rsidRPr="00782480" w:rsidRDefault="0010639D" w:rsidP="00A42D02">
            <w:pPr>
              <w:jc w:val="center"/>
              <w:rPr>
                <w:rFonts w:asciiTheme="minorEastAsia" w:hAnsiTheme="minorEastAsia"/>
                <w:color w:val="FF0000"/>
                <w:sz w:val="15"/>
                <w:szCs w:val="15"/>
              </w:rPr>
            </w:pPr>
          </w:p>
        </w:tc>
        <w:tc>
          <w:tcPr>
            <w:tcW w:w="194" w:type="pct"/>
          </w:tcPr>
          <w:p w:rsidR="0010639D" w:rsidRPr="00782480" w:rsidRDefault="0010639D" w:rsidP="00A42D02">
            <w:pPr>
              <w:jc w:val="center"/>
              <w:rPr>
                <w:rFonts w:asciiTheme="minorEastAsia" w:hAnsiTheme="minorEastAsia"/>
                <w:color w:val="FF0000"/>
                <w:sz w:val="15"/>
                <w:szCs w:val="15"/>
              </w:rPr>
            </w:pPr>
          </w:p>
        </w:tc>
        <w:tc>
          <w:tcPr>
            <w:tcW w:w="197" w:type="pct"/>
          </w:tcPr>
          <w:p w:rsidR="0010639D" w:rsidRPr="00782480" w:rsidRDefault="0010639D" w:rsidP="00A42D02">
            <w:pPr>
              <w:jc w:val="center"/>
              <w:rPr>
                <w:rFonts w:asciiTheme="minorEastAsia" w:hAnsiTheme="minorEastAsia"/>
                <w:color w:val="FF0000"/>
                <w:sz w:val="15"/>
                <w:szCs w:val="15"/>
              </w:rPr>
            </w:pPr>
          </w:p>
        </w:tc>
        <w:tc>
          <w:tcPr>
            <w:tcW w:w="194" w:type="pct"/>
          </w:tcPr>
          <w:p w:rsidR="0010639D" w:rsidRPr="00782480" w:rsidRDefault="0010639D" w:rsidP="00A42D02">
            <w:pPr>
              <w:jc w:val="center"/>
              <w:rPr>
                <w:rFonts w:asciiTheme="minorEastAsia" w:hAnsiTheme="minorEastAsia"/>
                <w:color w:val="FF0000"/>
                <w:sz w:val="15"/>
                <w:szCs w:val="15"/>
              </w:rPr>
            </w:pPr>
          </w:p>
        </w:tc>
        <w:tc>
          <w:tcPr>
            <w:tcW w:w="194" w:type="pct"/>
          </w:tcPr>
          <w:p w:rsidR="0010639D" w:rsidRPr="00782480" w:rsidRDefault="0010639D" w:rsidP="00A42D02">
            <w:pPr>
              <w:jc w:val="center"/>
              <w:rPr>
                <w:rFonts w:asciiTheme="minorEastAsia" w:hAnsiTheme="minorEastAsia"/>
                <w:color w:val="FF0000"/>
                <w:sz w:val="15"/>
                <w:szCs w:val="15"/>
              </w:rPr>
            </w:pPr>
          </w:p>
        </w:tc>
        <w:tc>
          <w:tcPr>
            <w:tcW w:w="194" w:type="pct"/>
          </w:tcPr>
          <w:p w:rsidR="0010639D" w:rsidRPr="00782480" w:rsidRDefault="0010639D" w:rsidP="00A42D02">
            <w:pPr>
              <w:jc w:val="center"/>
              <w:rPr>
                <w:rFonts w:asciiTheme="minorEastAsia" w:hAnsiTheme="minorEastAsia"/>
                <w:color w:val="FF0000"/>
                <w:sz w:val="15"/>
                <w:szCs w:val="15"/>
              </w:rPr>
            </w:pPr>
          </w:p>
        </w:tc>
        <w:tc>
          <w:tcPr>
            <w:tcW w:w="194" w:type="pct"/>
          </w:tcPr>
          <w:p w:rsidR="0010639D" w:rsidRPr="00782480" w:rsidRDefault="0010639D" w:rsidP="00A42D02">
            <w:pPr>
              <w:jc w:val="center"/>
              <w:rPr>
                <w:rFonts w:asciiTheme="minorEastAsia" w:hAnsiTheme="minorEastAsia"/>
                <w:color w:val="FF0000"/>
                <w:sz w:val="15"/>
                <w:szCs w:val="15"/>
              </w:rPr>
            </w:pPr>
          </w:p>
        </w:tc>
        <w:tc>
          <w:tcPr>
            <w:tcW w:w="194" w:type="pct"/>
          </w:tcPr>
          <w:p w:rsidR="0010639D" w:rsidRPr="00782480" w:rsidRDefault="0010639D" w:rsidP="00A42D02">
            <w:pPr>
              <w:jc w:val="center"/>
              <w:rPr>
                <w:rFonts w:asciiTheme="minorEastAsia" w:hAnsiTheme="minorEastAsia"/>
                <w:color w:val="FF0000"/>
                <w:sz w:val="15"/>
                <w:szCs w:val="15"/>
              </w:rPr>
            </w:pPr>
          </w:p>
        </w:tc>
        <w:tc>
          <w:tcPr>
            <w:tcW w:w="194" w:type="pct"/>
          </w:tcPr>
          <w:p w:rsidR="0010639D" w:rsidRPr="00782480" w:rsidRDefault="0010639D" w:rsidP="00A42D02">
            <w:pPr>
              <w:jc w:val="center"/>
              <w:rPr>
                <w:rFonts w:asciiTheme="minorEastAsia" w:hAnsiTheme="minorEastAsia"/>
                <w:color w:val="FF0000"/>
                <w:sz w:val="15"/>
                <w:szCs w:val="15"/>
              </w:rPr>
            </w:pPr>
          </w:p>
        </w:tc>
        <w:tc>
          <w:tcPr>
            <w:tcW w:w="194" w:type="pct"/>
          </w:tcPr>
          <w:p w:rsidR="0010639D" w:rsidRPr="00782480" w:rsidRDefault="0010639D" w:rsidP="00A42D02">
            <w:pPr>
              <w:jc w:val="center"/>
              <w:rPr>
                <w:rFonts w:asciiTheme="minorEastAsia" w:hAnsiTheme="minorEastAsia"/>
                <w:color w:val="FF0000"/>
                <w:sz w:val="15"/>
                <w:szCs w:val="15"/>
              </w:rPr>
            </w:pPr>
          </w:p>
        </w:tc>
        <w:tc>
          <w:tcPr>
            <w:tcW w:w="194" w:type="pct"/>
          </w:tcPr>
          <w:p w:rsidR="0010639D" w:rsidRPr="00782480" w:rsidRDefault="0010639D" w:rsidP="00A42D02">
            <w:pPr>
              <w:jc w:val="center"/>
              <w:rPr>
                <w:rFonts w:asciiTheme="minorEastAsia" w:hAnsiTheme="minorEastAsia"/>
                <w:color w:val="FF0000"/>
                <w:sz w:val="15"/>
                <w:szCs w:val="15"/>
              </w:rPr>
            </w:pPr>
          </w:p>
        </w:tc>
        <w:tc>
          <w:tcPr>
            <w:tcW w:w="203" w:type="pct"/>
          </w:tcPr>
          <w:p w:rsidR="0010639D" w:rsidRPr="00782480" w:rsidRDefault="0010639D" w:rsidP="00A42D02">
            <w:pPr>
              <w:jc w:val="center"/>
              <w:rPr>
                <w:rFonts w:asciiTheme="minorEastAsia" w:hAnsiTheme="minorEastAsia"/>
                <w:color w:val="FF0000"/>
                <w:sz w:val="15"/>
                <w:szCs w:val="15"/>
              </w:rPr>
            </w:pPr>
          </w:p>
        </w:tc>
      </w:tr>
      <w:tr w:rsidR="0010639D" w:rsidRPr="00782480" w:rsidTr="00632353">
        <w:trPr>
          <w:trHeight w:val="465"/>
        </w:trPr>
        <w:tc>
          <w:tcPr>
            <w:tcW w:w="162" w:type="pct"/>
          </w:tcPr>
          <w:p w:rsidR="0010639D" w:rsidRPr="001D2F67" w:rsidRDefault="0010639D" w:rsidP="00A42D02">
            <w:pPr>
              <w:jc w:val="center"/>
              <w:rPr>
                <w:rFonts w:asciiTheme="minorEastAsia" w:hAnsiTheme="minorEastAsia"/>
                <w:sz w:val="15"/>
                <w:szCs w:val="15"/>
              </w:rPr>
            </w:pPr>
            <w:r w:rsidRPr="001D2F67">
              <w:rPr>
                <w:rFonts w:asciiTheme="minorEastAsia" w:hAnsiTheme="minorEastAsia" w:hint="eastAsia"/>
                <w:sz w:val="15"/>
                <w:szCs w:val="15"/>
              </w:rPr>
              <w:t>8</w:t>
            </w:r>
          </w:p>
        </w:tc>
        <w:tc>
          <w:tcPr>
            <w:tcW w:w="245" w:type="pct"/>
          </w:tcPr>
          <w:p w:rsidR="0010639D" w:rsidRPr="00782480" w:rsidRDefault="0010639D" w:rsidP="00A42D02">
            <w:pPr>
              <w:jc w:val="center"/>
              <w:rPr>
                <w:rFonts w:asciiTheme="minorEastAsia" w:hAnsiTheme="minorEastAsia"/>
                <w:color w:val="FF0000"/>
                <w:sz w:val="15"/>
                <w:szCs w:val="15"/>
              </w:rPr>
            </w:pPr>
          </w:p>
        </w:tc>
        <w:tc>
          <w:tcPr>
            <w:tcW w:w="276" w:type="pct"/>
          </w:tcPr>
          <w:p w:rsidR="0010639D" w:rsidRPr="00782480" w:rsidRDefault="0010639D" w:rsidP="00A42D02">
            <w:pPr>
              <w:jc w:val="center"/>
              <w:rPr>
                <w:rFonts w:asciiTheme="minorEastAsia" w:hAnsiTheme="minorEastAsia"/>
                <w:color w:val="FF0000"/>
                <w:sz w:val="15"/>
                <w:szCs w:val="15"/>
              </w:rPr>
            </w:pPr>
          </w:p>
        </w:tc>
        <w:tc>
          <w:tcPr>
            <w:tcW w:w="276" w:type="pct"/>
          </w:tcPr>
          <w:p w:rsidR="0010639D" w:rsidRPr="00782480" w:rsidRDefault="0010639D" w:rsidP="00A42D02">
            <w:pPr>
              <w:jc w:val="center"/>
              <w:rPr>
                <w:rFonts w:asciiTheme="minorEastAsia" w:hAnsiTheme="minorEastAsia"/>
                <w:color w:val="FF0000"/>
                <w:sz w:val="15"/>
                <w:szCs w:val="15"/>
              </w:rPr>
            </w:pPr>
          </w:p>
        </w:tc>
        <w:tc>
          <w:tcPr>
            <w:tcW w:w="275" w:type="pct"/>
          </w:tcPr>
          <w:p w:rsidR="0010639D" w:rsidRPr="00782480" w:rsidRDefault="0010639D" w:rsidP="00A42D02">
            <w:pPr>
              <w:jc w:val="center"/>
              <w:rPr>
                <w:rFonts w:asciiTheme="minorEastAsia" w:hAnsiTheme="minorEastAsia"/>
                <w:color w:val="FF0000"/>
                <w:sz w:val="15"/>
                <w:szCs w:val="15"/>
              </w:rPr>
            </w:pPr>
          </w:p>
        </w:tc>
        <w:tc>
          <w:tcPr>
            <w:tcW w:w="259" w:type="pct"/>
          </w:tcPr>
          <w:p w:rsidR="0010639D" w:rsidRPr="00782480" w:rsidRDefault="0010639D" w:rsidP="00A42D02">
            <w:pPr>
              <w:jc w:val="center"/>
              <w:rPr>
                <w:rFonts w:asciiTheme="minorEastAsia" w:hAnsiTheme="minorEastAsia"/>
                <w:color w:val="FF0000"/>
                <w:sz w:val="15"/>
                <w:szCs w:val="15"/>
              </w:rPr>
            </w:pPr>
          </w:p>
        </w:tc>
        <w:tc>
          <w:tcPr>
            <w:tcW w:w="195" w:type="pct"/>
          </w:tcPr>
          <w:p w:rsidR="0010639D" w:rsidRPr="00782480" w:rsidRDefault="0010639D" w:rsidP="00A42D02">
            <w:pPr>
              <w:jc w:val="center"/>
              <w:rPr>
                <w:rFonts w:asciiTheme="minorEastAsia" w:hAnsiTheme="minorEastAsia"/>
                <w:color w:val="FF0000"/>
                <w:sz w:val="15"/>
                <w:szCs w:val="15"/>
              </w:rPr>
            </w:pPr>
          </w:p>
        </w:tc>
        <w:tc>
          <w:tcPr>
            <w:tcW w:w="194" w:type="pct"/>
          </w:tcPr>
          <w:p w:rsidR="0010639D" w:rsidRPr="00782480" w:rsidRDefault="0010639D" w:rsidP="00A42D02">
            <w:pPr>
              <w:jc w:val="center"/>
              <w:rPr>
                <w:rFonts w:asciiTheme="minorEastAsia" w:hAnsiTheme="minorEastAsia"/>
                <w:color w:val="FF0000"/>
                <w:sz w:val="15"/>
                <w:szCs w:val="15"/>
              </w:rPr>
            </w:pPr>
          </w:p>
        </w:tc>
        <w:tc>
          <w:tcPr>
            <w:tcW w:w="194" w:type="pct"/>
          </w:tcPr>
          <w:p w:rsidR="0010639D" w:rsidRPr="00782480" w:rsidRDefault="0010639D" w:rsidP="00A42D02">
            <w:pPr>
              <w:jc w:val="center"/>
              <w:rPr>
                <w:rFonts w:asciiTheme="minorEastAsia" w:hAnsiTheme="minorEastAsia"/>
                <w:color w:val="FF0000"/>
                <w:sz w:val="15"/>
                <w:szCs w:val="15"/>
              </w:rPr>
            </w:pPr>
          </w:p>
        </w:tc>
        <w:tc>
          <w:tcPr>
            <w:tcW w:w="196" w:type="pct"/>
          </w:tcPr>
          <w:p w:rsidR="0010639D" w:rsidRPr="00782480" w:rsidRDefault="0010639D" w:rsidP="00A42D02">
            <w:pPr>
              <w:jc w:val="center"/>
              <w:rPr>
                <w:rFonts w:asciiTheme="minorEastAsia" w:hAnsiTheme="minorEastAsia"/>
                <w:color w:val="FF0000"/>
                <w:sz w:val="15"/>
                <w:szCs w:val="15"/>
              </w:rPr>
            </w:pPr>
          </w:p>
        </w:tc>
        <w:tc>
          <w:tcPr>
            <w:tcW w:w="193" w:type="pct"/>
          </w:tcPr>
          <w:p w:rsidR="0010639D" w:rsidRPr="00782480" w:rsidRDefault="0010639D" w:rsidP="00A42D02">
            <w:pPr>
              <w:jc w:val="center"/>
              <w:rPr>
                <w:rFonts w:asciiTheme="minorEastAsia" w:hAnsiTheme="minorEastAsia"/>
                <w:color w:val="FF0000"/>
                <w:sz w:val="15"/>
                <w:szCs w:val="15"/>
              </w:rPr>
            </w:pPr>
          </w:p>
        </w:tc>
        <w:tc>
          <w:tcPr>
            <w:tcW w:w="194" w:type="pct"/>
            <w:gridSpan w:val="2"/>
          </w:tcPr>
          <w:p w:rsidR="0010639D" w:rsidRPr="00782480" w:rsidRDefault="0010639D" w:rsidP="00A42D02">
            <w:pPr>
              <w:jc w:val="center"/>
              <w:rPr>
                <w:rFonts w:asciiTheme="minorEastAsia" w:hAnsiTheme="minorEastAsia"/>
                <w:color w:val="FF0000"/>
                <w:sz w:val="15"/>
                <w:szCs w:val="15"/>
              </w:rPr>
            </w:pPr>
          </w:p>
        </w:tc>
        <w:tc>
          <w:tcPr>
            <w:tcW w:w="195" w:type="pct"/>
          </w:tcPr>
          <w:p w:rsidR="0010639D" w:rsidRPr="00782480" w:rsidRDefault="0010639D" w:rsidP="00A42D02">
            <w:pPr>
              <w:jc w:val="center"/>
              <w:rPr>
                <w:rFonts w:asciiTheme="minorEastAsia" w:hAnsiTheme="minorEastAsia"/>
                <w:color w:val="FF0000"/>
                <w:sz w:val="15"/>
                <w:szCs w:val="15"/>
              </w:rPr>
            </w:pPr>
          </w:p>
        </w:tc>
        <w:tc>
          <w:tcPr>
            <w:tcW w:w="194" w:type="pct"/>
          </w:tcPr>
          <w:p w:rsidR="0010639D" w:rsidRPr="00782480" w:rsidRDefault="0010639D" w:rsidP="00A42D02">
            <w:pPr>
              <w:jc w:val="center"/>
              <w:rPr>
                <w:rFonts w:asciiTheme="minorEastAsia" w:hAnsiTheme="minorEastAsia"/>
                <w:color w:val="FF0000"/>
                <w:sz w:val="15"/>
                <w:szCs w:val="15"/>
              </w:rPr>
            </w:pPr>
          </w:p>
        </w:tc>
        <w:tc>
          <w:tcPr>
            <w:tcW w:w="197" w:type="pct"/>
          </w:tcPr>
          <w:p w:rsidR="0010639D" w:rsidRPr="00782480" w:rsidRDefault="0010639D" w:rsidP="00A42D02">
            <w:pPr>
              <w:jc w:val="center"/>
              <w:rPr>
                <w:rFonts w:asciiTheme="minorEastAsia" w:hAnsiTheme="minorEastAsia"/>
                <w:color w:val="FF0000"/>
                <w:sz w:val="15"/>
                <w:szCs w:val="15"/>
              </w:rPr>
            </w:pPr>
          </w:p>
        </w:tc>
        <w:tc>
          <w:tcPr>
            <w:tcW w:w="194" w:type="pct"/>
          </w:tcPr>
          <w:p w:rsidR="0010639D" w:rsidRPr="00782480" w:rsidRDefault="0010639D" w:rsidP="00A42D02">
            <w:pPr>
              <w:jc w:val="center"/>
              <w:rPr>
                <w:rFonts w:asciiTheme="minorEastAsia" w:hAnsiTheme="minorEastAsia"/>
                <w:color w:val="FF0000"/>
                <w:sz w:val="15"/>
                <w:szCs w:val="15"/>
              </w:rPr>
            </w:pPr>
          </w:p>
        </w:tc>
        <w:tc>
          <w:tcPr>
            <w:tcW w:w="194" w:type="pct"/>
          </w:tcPr>
          <w:p w:rsidR="0010639D" w:rsidRPr="00782480" w:rsidRDefault="0010639D" w:rsidP="00A42D02">
            <w:pPr>
              <w:jc w:val="center"/>
              <w:rPr>
                <w:rFonts w:asciiTheme="minorEastAsia" w:hAnsiTheme="minorEastAsia"/>
                <w:color w:val="FF0000"/>
                <w:sz w:val="15"/>
                <w:szCs w:val="15"/>
              </w:rPr>
            </w:pPr>
          </w:p>
        </w:tc>
        <w:tc>
          <w:tcPr>
            <w:tcW w:w="194" w:type="pct"/>
          </w:tcPr>
          <w:p w:rsidR="0010639D" w:rsidRPr="00782480" w:rsidRDefault="0010639D" w:rsidP="00A42D02">
            <w:pPr>
              <w:jc w:val="center"/>
              <w:rPr>
                <w:rFonts w:asciiTheme="minorEastAsia" w:hAnsiTheme="minorEastAsia"/>
                <w:color w:val="FF0000"/>
                <w:sz w:val="15"/>
                <w:szCs w:val="15"/>
              </w:rPr>
            </w:pPr>
          </w:p>
        </w:tc>
        <w:tc>
          <w:tcPr>
            <w:tcW w:w="194" w:type="pct"/>
          </w:tcPr>
          <w:p w:rsidR="0010639D" w:rsidRPr="00782480" w:rsidRDefault="0010639D" w:rsidP="00A42D02">
            <w:pPr>
              <w:jc w:val="center"/>
              <w:rPr>
                <w:rFonts w:asciiTheme="minorEastAsia" w:hAnsiTheme="minorEastAsia"/>
                <w:color w:val="FF0000"/>
                <w:sz w:val="15"/>
                <w:szCs w:val="15"/>
              </w:rPr>
            </w:pPr>
          </w:p>
        </w:tc>
        <w:tc>
          <w:tcPr>
            <w:tcW w:w="194" w:type="pct"/>
          </w:tcPr>
          <w:p w:rsidR="0010639D" w:rsidRPr="00782480" w:rsidRDefault="0010639D" w:rsidP="00A42D02">
            <w:pPr>
              <w:jc w:val="center"/>
              <w:rPr>
                <w:rFonts w:asciiTheme="minorEastAsia" w:hAnsiTheme="minorEastAsia"/>
                <w:color w:val="FF0000"/>
                <w:sz w:val="15"/>
                <w:szCs w:val="15"/>
              </w:rPr>
            </w:pPr>
          </w:p>
        </w:tc>
        <w:tc>
          <w:tcPr>
            <w:tcW w:w="194" w:type="pct"/>
          </w:tcPr>
          <w:p w:rsidR="0010639D" w:rsidRPr="00782480" w:rsidRDefault="0010639D" w:rsidP="00A42D02">
            <w:pPr>
              <w:jc w:val="center"/>
              <w:rPr>
                <w:rFonts w:asciiTheme="minorEastAsia" w:hAnsiTheme="minorEastAsia"/>
                <w:color w:val="FF0000"/>
                <w:sz w:val="15"/>
                <w:szCs w:val="15"/>
              </w:rPr>
            </w:pPr>
          </w:p>
        </w:tc>
        <w:tc>
          <w:tcPr>
            <w:tcW w:w="194" w:type="pct"/>
          </w:tcPr>
          <w:p w:rsidR="0010639D" w:rsidRPr="00782480" w:rsidRDefault="0010639D" w:rsidP="00A42D02">
            <w:pPr>
              <w:jc w:val="center"/>
              <w:rPr>
                <w:rFonts w:asciiTheme="minorEastAsia" w:hAnsiTheme="minorEastAsia"/>
                <w:color w:val="FF0000"/>
                <w:sz w:val="15"/>
                <w:szCs w:val="15"/>
              </w:rPr>
            </w:pPr>
          </w:p>
        </w:tc>
        <w:tc>
          <w:tcPr>
            <w:tcW w:w="194" w:type="pct"/>
          </w:tcPr>
          <w:p w:rsidR="0010639D" w:rsidRPr="00782480" w:rsidRDefault="0010639D" w:rsidP="00A42D02">
            <w:pPr>
              <w:jc w:val="center"/>
              <w:rPr>
                <w:rFonts w:asciiTheme="minorEastAsia" w:hAnsiTheme="minorEastAsia"/>
                <w:color w:val="FF0000"/>
                <w:sz w:val="15"/>
                <w:szCs w:val="15"/>
              </w:rPr>
            </w:pPr>
          </w:p>
        </w:tc>
        <w:tc>
          <w:tcPr>
            <w:tcW w:w="203" w:type="pct"/>
          </w:tcPr>
          <w:p w:rsidR="0010639D" w:rsidRPr="00782480" w:rsidRDefault="0010639D" w:rsidP="00A42D02">
            <w:pPr>
              <w:jc w:val="center"/>
              <w:rPr>
                <w:rFonts w:asciiTheme="minorEastAsia" w:hAnsiTheme="minorEastAsia"/>
                <w:color w:val="FF0000"/>
                <w:sz w:val="15"/>
                <w:szCs w:val="15"/>
              </w:rPr>
            </w:pPr>
          </w:p>
        </w:tc>
      </w:tr>
      <w:tr w:rsidR="00632353" w:rsidRPr="00782480" w:rsidTr="00762E1C">
        <w:trPr>
          <w:trHeight w:val="465"/>
        </w:trPr>
        <w:tc>
          <w:tcPr>
            <w:tcW w:w="2504" w:type="pct"/>
            <w:gridSpan w:val="12"/>
          </w:tcPr>
          <w:p w:rsidR="00632353" w:rsidRPr="00A107B3" w:rsidRDefault="00762E1C" w:rsidP="00E04CF2">
            <w:pPr>
              <w:rPr>
                <w:rFonts w:asciiTheme="minorEastAsia" w:hAnsiTheme="minorEastAsia"/>
                <w:sz w:val="15"/>
                <w:szCs w:val="15"/>
              </w:rPr>
            </w:pPr>
            <w:r>
              <w:rPr>
                <w:rFonts w:asciiTheme="minorEastAsia" w:hAnsiTheme="minorEastAsia" w:hint="eastAsia"/>
                <w:sz w:val="15"/>
                <w:szCs w:val="15"/>
              </w:rPr>
              <w:t>司炉工</w:t>
            </w:r>
            <w:r w:rsidR="00632353">
              <w:rPr>
                <w:rFonts w:asciiTheme="minorEastAsia" w:hAnsiTheme="minorEastAsia" w:hint="eastAsia"/>
                <w:sz w:val="15"/>
                <w:szCs w:val="15"/>
              </w:rPr>
              <w:t>（签字）：</w:t>
            </w:r>
            <w:r w:rsidR="00632353">
              <w:rPr>
                <w:rFonts w:asciiTheme="minorEastAsia" w:hAnsiTheme="minorEastAsia" w:hint="eastAsia"/>
                <w:sz w:val="15"/>
                <w:szCs w:val="15"/>
              </w:rPr>
              <w:t xml:space="preserve">                           </w:t>
            </w:r>
            <w:r w:rsidR="00632353">
              <w:rPr>
                <w:rFonts w:asciiTheme="minorEastAsia" w:hAnsiTheme="minorEastAsia" w:hint="eastAsia"/>
                <w:sz w:val="15"/>
                <w:szCs w:val="15"/>
              </w:rPr>
              <w:t>年</w:t>
            </w:r>
            <w:r w:rsidR="00632353">
              <w:rPr>
                <w:rFonts w:asciiTheme="minorEastAsia" w:hAnsiTheme="minorEastAsia" w:hint="eastAsia"/>
                <w:sz w:val="15"/>
                <w:szCs w:val="15"/>
              </w:rPr>
              <w:t xml:space="preserve">   </w:t>
            </w:r>
            <w:r w:rsidR="00632353">
              <w:rPr>
                <w:rFonts w:asciiTheme="minorEastAsia" w:hAnsiTheme="minorEastAsia" w:hint="eastAsia"/>
                <w:sz w:val="15"/>
                <w:szCs w:val="15"/>
              </w:rPr>
              <w:t>月</w:t>
            </w:r>
            <w:r w:rsidR="00632353">
              <w:rPr>
                <w:rFonts w:asciiTheme="minorEastAsia" w:hAnsiTheme="minorEastAsia" w:hint="eastAsia"/>
                <w:sz w:val="15"/>
                <w:szCs w:val="15"/>
              </w:rPr>
              <w:t xml:space="preserve">   </w:t>
            </w:r>
            <w:r w:rsidR="00632353">
              <w:rPr>
                <w:rFonts w:asciiTheme="minorEastAsia" w:hAnsiTheme="minorEastAsia" w:hint="eastAsia"/>
                <w:sz w:val="15"/>
                <w:szCs w:val="15"/>
              </w:rPr>
              <w:t>日</w:t>
            </w:r>
          </w:p>
        </w:tc>
        <w:tc>
          <w:tcPr>
            <w:tcW w:w="2496" w:type="pct"/>
            <w:gridSpan w:val="13"/>
          </w:tcPr>
          <w:p w:rsidR="00632353" w:rsidRPr="00A107B3" w:rsidRDefault="00632353" w:rsidP="00632353">
            <w:pPr>
              <w:rPr>
                <w:rFonts w:asciiTheme="minorEastAsia" w:hAnsiTheme="minorEastAsia"/>
                <w:sz w:val="15"/>
                <w:szCs w:val="15"/>
              </w:rPr>
            </w:pPr>
            <w:r>
              <w:rPr>
                <w:rFonts w:asciiTheme="minorEastAsia" w:hAnsiTheme="minorEastAsia" w:hint="eastAsia"/>
                <w:sz w:val="15"/>
                <w:szCs w:val="15"/>
              </w:rPr>
              <w:t>交接人（签字）：</w:t>
            </w:r>
            <w:r w:rsidRPr="00A107B3">
              <w:rPr>
                <w:rFonts w:asciiTheme="minorEastAsia" w:hAnsiTheme="minorEastAsia" w:hint="eastAsia"/>
                <w:sz w:val="15"/>
                <w:szCs w:val="15"/>
              </w:rPr>
              <w:t xml:space="preserve">                       </w:t>
            </w:r>
            <w:r>
              <w:rPr>
                <w:rFonts w:asciiTheme="minorEastAsia" w:hAnsiTheme="minorEastAsia" w:hint="eastAsia"/>
                <w:sz w:val="15"/>
                <w:szCs w:val="15"/>
              </w:rPr>
              <w:t xml:space="preserve">        </w:t>
            </w:r>
            <w:r w:rsidRPr="00A107B3">
              <w:rPr>
                <w:rFonts w:asciiTheme="minorEastAsia" w:hAnsiTheme="minorEastAsia" w:hint="eastAsia"/>
                <w:sz w:val="15"/>
                <w:szCs w:val="15"/>
              </w:rPr>
              <w:t xml:space="preserve">  </w:t>
            </w:r>
            <w:r w:rsidRPr="00A107B3">
              <w:rPr>
                <w:rFonts w:asciiTheme="minorEastAsia" w:hAnsiTheme="minorEastAsia" w:hint="eastAsia"/>
                <w:sz w:val="15"/>
                <w:szCs w:val="15"/>
              </w:rPr>
              <w:t>年</w:t>
            </w:r>
            <w:r w:rsidRPr="00A107B3">
              <w:rPr>
                <w:rFonts w:asciiTheme="minorEastAsia" w:hAnsiTheme="minorEastAsia" w:hint="eastAsia"/>
                <w:sz w:val="15"/>
                <w:szCs w:val="15"/>
              </w:rPr>
              <w:t xml:space="preserve">   </w:t>
            </w:r>
            <w:r w:rsidRPr="00A107B3">
              <w:rPr>
                <w:rFonts w:asciiTheme="minorEastAsia" w:hAnsiTheme="minorEastAsia" w:hint="eastAsia"/>
                <w:sz w:val="15"/>
                <w:szCs w:val="15"/>
              </w:rPr>
              <w:t>月</w:t>
            </w:r>
            <w:r w:rsidRPr="00A107B3">
              <w:rPr>
                <w:rFonts w:asciiTheme="minorEastAsia" w:hAnsiTheme="minorEastAsia" w:hint="eastAsia"/>
                <w:sz w:val="15"/>
                <w:szCs w:val="15"/>
              </w:rPr>
              <w:t xml:space="preserve">   </w:t>
            </w:r>
            <w:r w:rsidRPr="00A107B3">
              <w:rPr>
                <w:rFonts w:asciiTheme="minorEastAsia" w:hAnsiTheme="minorEastAsia" w:hint="eastAsia"/>
                <w:sz w:val="15"/>
                <w:szCs w:val="15"/>
              </w:rPr>
              <w:t>日</w:t>
            </w:r>
          </w:p>
        </w:tc>
      </w:tr>
    </w:tbl>
    <w:p w:rsidR="00E072CD" w:rsidRPr="00782480" w:rsidRDefault="00E072CD" w:rsidP="00E072CD">
      <w:pPr>
        <w:pStyle w:val="affff6"/>
        <w:ind w:firstLine="420"/>
        <w:rPr>
          <w:color w:val="FF0000"/>
        </w:rPr>
      </w:pPr>
    </w:p>
    <w:p w:rsidR="001B0A7E" w:rsidRDefault="001B0A7E" w:rsidP="00CF7938">
      <w:pPr>
        <w:pStyle w:val="af2"/>
        <w:numPr>
          <w:ilvl w:val="0"/>
          <w:numId w:val="0"/>
        </w:numPr>
        <w:ind w:left="851"/>
        <w:sectPr w:rsidR="001B0A7E" w:rsidSect="00027FE6">
          <w:pgSz w:w="11906" w:h="16838" w:code="9"/>
          <w:pgMar w:top="2410" w:right="1134" w:bottom="1134" w:left="1134" w:header="1418" w:footer="1134" w:gutter="284"/>
          <w:cols w:space="425"/>
          <w:formProt w:val="0"/>
          <w:docGrid w:linePitch="312"/>
        </w:sectPr>
      </w:pPr>
      <w:bookmarkStart w:id="43" w:name="BookMark6"/>
      <w:bookmarkEnd w:id="42"/>
    </w:p>
    <w:p w:rsidR="00D76629" w:rsidRDefault="00D76629" w:rsidP="00D76629">
      <w:pPr>
        <w:pStyle w:val="af2"/>
        <w:numPr>
          <w:ilvl w:val="0"/>
          <w:numId w:val="0"/>
        </w:numPr>
        <w:ind w:left="994" w:hanging="426"/>
        <w:jc w:val="center"/>
        <w:rPr>
          <w:noProof/>
        </w:rPr>
      </w:pPr>
      <w:r>
        <w:rPr>
          <w:rFonts w:hint="eastAsia"/>
          <w:noProof/>
        </w:rPr>
        <w:lastRenderedPageBreak/>
        <w:t>文献</w:t>
      </w:r>
    </w:p>
    <w:p w:rsidR="00D76629" w:rsidRDefault="00D76629" w:rsidP="00D76629">
      <w:pPr>
        <w:pStyle w:val="af2"/>
        <w:numPr>
          <w:ilvl w:val="0"/>
          <w:numId w:val="0"/>
        </w:numPr>
        <w:ind w:left="851"/>
        <w:rPr>
          <w:noProof/>
        </w:rPr>
      </w:pPr>
      <w:r>
        <w:rPr>
          <w:rFonts w:hint="eastAsia"/>
          <w:noProof/>
        </w:rPr>
        <w:t>[1]  中华人民共和国特种设备安全法</w:t>
      </w:r>
    </w:p>
    <w:p w:rsidR="001B0A7E" w:rsidRDefault="00D76629" w:rsidP="00D76629">
      <w:pPr>
        <w:pStyle w:val="af2"/>
        <w:numPr>
          <w:ilvl w:val="0"/>
          <w:numId w:val="0"/>
        </w:numPr>
        <w:ind w:left="851"/>
      </w:pPr>
      <w:r>
        <w:rPr>
          <w:rFonts w:hint="eastAsia"/>
          <w:noProof/>
        </w:rPr>
        <w:t>[2]  特种设备安全监察条例（中华人民共和国国务院令第549号）</w:t>
      </w:r>
    </w:p>
    <w:p w:rsidR="001B0A7E" w:rsidRDefault="00D95073" w:rsidP="00D95073">
      <w:pPr>
        <w:pStyle w:val="af2"/>
        <w:numPr>
          <w:ilvl w:val="0"/>
          <w:numId w:val="0"/>
        </w:numPr>
        <w:ind w:left="851"/>
        <w:jc w:val="center"/>
      </w:pPr>
      <w:bookmarkStart w:id="44" w:name="BookMark8"/>
      <w:bookmarkEnd w:id="43"/>
      <w:r>
        <w:rPr>
          <w:noProof/>
        </w:rPr>
        <w:drawing>
          <wp:inline distT="0" distB="0" distL="0" distR="0" wp14:anchorId="0C06108D" wp14:editId="5FB5A9A4">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1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4"/>
    </w:p>
    <w:sectPr w:rsidR="001B0A7E" w:rsidSect="00027FE6">
      <w:pgSz w:w="11906" w:h="16838" w:code="9"/>
      <w:pgMar w:top="2410"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39EC" w:rsidRDefault="002C39EC" w:rsidP="00D86DB7">
      <w:r>
        <w:separator/>
      </w:r>
    </w:p>
    <w:p w:rsidR="002C39EC" w:rsidRDefault="002C39EC"/>
    <w:p w:rsidR="002C39EC" w:rsidRDefault="002C39EC"/>
  </w:endnote>
  <w:endnote w:type="continuationSeparator" w:id="0">
    <w:p w:rsidR="002C39EC" w:rsidRDefault="002C39EC" w:rsidP="00D86DB7">
      <w:r>
        <w:continuationSeparator/>
      </w:r>
    </w:p>
    <w:p w:rsidR="002C39EC" w:rsidRDefault="002C39EC"/>
    <w:p w:rsidR="002C39EC" w:rsidRDefault="002C39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方正黑体简体">
    <w:altName w:val="黑体"/>
    <w:charset w:val="86"/>
    <w:family w:val="auto"/>
    <w:pitch w:val="default"/>
    <w:sig w:usb0="00000000" w:usb1="0000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4588" w:rsidRDefault="00DB4588">
    <w:pPr>
      <w:pStyle w:val="afffa"/>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4588" w:rsidRPr="00324EDD" w:rsidRDefault="00DB4588" w:rsidP="00CD50A1">
    <w:pPr>
      <w:pStyle w:val="afffa"/>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4588" w:rsidRDefault="00DB4588" w:rsidP="00C94DF2">
    <w:pPr>
      <w:pStyle w:val="affff3"/>
    </w:pPr>
    <w:r>
      <w:fldChar w:fldCharType="begin"/>
    </w:r>
    <w:r>
      <w:instrText>PAGE   \* MERGEFORMAT</w:instrText>
    </w:r>
    <w:r>
      <w:fldChar w:fldCharType="separate"/>
    </w:r>
    <w:r w:rsidR="0061678B" w:rsidRPr="0061678B">
      <w:rPr>
        <w:noProof/>
        <w:lang w:val="zh-CN"/>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39EC" w:rsidRDefault="002C39EC" w:rsidP="00D86DB7">
      <w:r>
        <w:separator/>
      </w:r>
    </w:p>
  </w:footnote>
  <w:footnote w:type="continuationSeparator" w:id="0">
    <w:p w:rsidR="002C39EC" w:rsidRDefault="002C39EC" w:rsidP="00D86DB7">
      <w:r>
        <w:continuationSeparator/>
      </w:r>
    </w:p>
    <w:p w:rsidR="002C39EC" w:rsidRDefault="002C39EC"/>
    <w:p w:rsidR="002C39EC" w:rsidRDefault="002C39E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4588" w:rsidRPr="00E70388" w:rsidRDefault="00DB4588"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4588" w:rsidRPr="00324EDD" w:rsidRDefault="00DB4588" w:rsidP="00E846C8">
    <w:pPr>
      <w:pStyle w:val="afff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4588" w:rsidRDefault="00DB4588"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Pr>
        <w:noProof/>
      </w:rPr>
      <w:t>T/XXX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4588" w:rsidRPr="00D84FA1" w:rsidRDefault="00DB4588" w:rsidP="00A2271D">
    <w:pPr>
      <w:pStyle w:val="affffb"/>
    </w:pPr>
    <w:r>
      <w:fldChar w:fldCharType="begin"/>
    </w:r>
    <w:r>
      <w:instrText xml:space="preserve"> STYLEREF  标准文件_文件编号  \* MERGEFORMAT </w:instrText>
    </w:r>
    <w:r>
      <w:fldChar w:fldCharType="separate"/>
    </w:r>
    <w:r w:rsidR="0061678B">
      <w:t>T/XXX XXXX</w:t>
    </w:r>
    <w:r w:rsidR="0061678B">
      <w:t>—</w:t>
    </w:r>
    <w:r w:rsidR="0061678B">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000000D"/>
    <w:lvl w:ilvl="0">
      <w:start w:val="1"/>
      <w:numFmt w:val="decimal"/>
      <w:suff w:val="nothing"/>
      <w:lvlText w:val="%1　"/>
      <w:lvlJc w:val="left"/>
      <w:pPr>
        <w:ind w:left="-4500" w:firstLine="0"/>
      </w:pPr>
      <w:rPr>
        <w:rFonts w:ascii="方正黑体简体" w:eastAsia="方正黑体简体" w:hAnsi="Times New Roman" w:cs="Times New Roman" w:hint="eastAsia"/>
        <w:b/>
        <w:bCs w:val="0"/>
        <w:i w:val="0"/>
        <w:iCs w:val="0"/>
        <w:caps w:val="0"/>
        <w:smallCaps w:val="0"/>
        <w:strike w:val="0"/>
        <w:dstrike w:val="0"/>
        <w:outline w:val="0"/>
        <w:shadow w:val="0"/>
        <w:emboss w:val="0"/>
        <w:imprint w:val="0"/>
        <w:snapToGrid w:val="0"/>
        <w:vanish w:val="0"/>
        <w:spacing w:val="0"/>
        <w:w w:val="100"/>
        <w:kern w:val="0"/>
        <w:position w:val="0"/>
        <w:u w:val="none"/>
        <w:vertAlign w:val="baseline"/>
        <w:em w:val="none"/>
      </w:rPr>
    </w:lvl>
    <w:lvl w:ilvl="1">
      <w:start w:val="1"/>
      <w:numFmt w:val="decimal"/>
      <w:suff w:val="nothing"/>
      <w:lvlText w:val="%1.%2　"/>
      <w:lvlJc w:val="left"/>
      <w:pPr>
        <w:ind w:left="-3942" w:firstLine="0"/>
      </w:pPr>
      <w:rPr>
        <w:rFonts w:ascii="方正黑体简体" w:eastAsia="方正黑体简体" w:cs="Times New Roman" w:hint="eastAsia"/>
        <w:b/>
        <w:i w:val="0"/>
        <w:sz w:val="21"/>
        <w:szCs w:val="21"/>
      </w:rPr>
    </w:lvl>
    <w:lvl w:ilvl="2">
      <w:start w:val="1"/>
      <w:numFmt w:val="decimal"/>
      <w:isLgl/>
      <w:suff w:val="nothing"/>
      <w:lvlText w:val="%1.%2.%3　"/>
      <w:lvlJc w:val="left"/>
      <w:pPr>
        <w:ind w:left="-4500" w:firstLine="0"/>
      </w:pPr>
      <w:rPr>
        <w:rFonts w:ascii="方正黑体简体" w:eastAsia="方正黑体简体" w:hAnsi="Times New Roman" w:cs="Times New Roman" w:hint="eastAsia"/>
        <w:b/>
        <w:bCs w:val="0"/>
        <w:i w:val="0"/>
        <w:iCs w:val="0"/>
        <w:caps w:val="0"/>
        <w:smallCaps w:val="0"/>
        <w:strike w:val="0"/>
        <w:dstrike w:val="0"/>
        <w:outline w:val="0"/>
        <w:shadow w:val="0"/>
        <w:emboss w:val="0"/>
        <w:imprint w:val="0"/>
        <w:snapToGrid w:val="0"/>
        <w:vanish w:val="0"/>
        <w:spacing w:val="0"/>
        <w:kern w:val="0"/>
        <w:position w:val="0"/>
        <w:u w:val="none"/>
        <w:vertAlign w:val="baseline"/>
        <w:em w:val="none"/>
      </w:rPr>
    </w:lvl>
    <w:lvl w:ilvl="3">
      <w:start w:val="1"/>
      <w:numFmt w:val="decimal"/>
      <w:suff w:val="nothing"/>
      <w:lvlText w:val="%1.%2.%3.%4　"/>
      <w:lvlJc w:val="left"/>
      <w:pPr>
        <w:ind w:left="-4500" w:firstLine="0"/>
      </w:pPr>
      <w:rPr>
        <w:rFonts w:ascii="方正黑体简体" w:eastAsia="方正黑体简体" w:cs="Times New Roman" w:hint="eastAsia"/>
        <w:b/>
        <w:bCs w:val="0"/>
        <w:i w:val="0"/>
        <w:iCs w:val="0"/>
        <w:caps w:val="0"/>
        <w:strike w:val="0"/>
        <w:dstrike w:val="0"/>
        <w:outline w:val="0"/>
        <w:shadow w:val="0"/>
        <w:emboss w:val="0"/>
        <w:imprint w:val="0"/>
        <w:snapToGrid w:val="0"/>
        <w:vanish w:val="0"/>
        <w:spacing w:val="0"/>
        <w:kern w:val="0"/>
        <w:position w:val="0"/>
        <w:sz w:val="21"/>
        <w:szCs w:val="21"/>
        <w:u w:val="none"/>
        <w:vertAlign w:val="baseline"/>
        <w:em w:val="none"/>
      </w:rPr>
    </w:lvl>
    <w:lvl w:ilvl="4">
      <w:start w:val="1"/>
      <w:numFmt w:val="decimal"/>
      <w:lvlText w:val="%5)"/>
      <w:lvlJc w:val="left"/>
      <w:pPr>
        <w:tabs>
          <w:tab w:val="num" w:pos="-4142"/>
        </w:tabs>
        <w:ind w:left="-4142" w:firstLine="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spacing w:val="0"/>
        <w:kern w:val="0"/>
        <w:position w:val="0"/>
        <w:u w:val="none"/>
        <w:vertAlign w:val="baseline"/>
        <w:em w:val="none"/>
      </w:rPr>
    </w:lvl>
    <w:lvl w:ilvl="5">
      <w:start w:val="1"/>
      <w:numFmt w:val="lowerLetter"/>
      <w:lvlText w:val="%6)"/>
      <w:lvlJc w:val="left"/>
      <w:pPr>
        <w:tabs>
          <w:tab w:val="num" w:pos="-4142"/>
        </w:tabs>
        <w:ind w:left="-3575" w:hanging="567"/>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spacing w:val="0"/>
        <w:kern w:val="0"/>
        <w:position w:val="0"/>
        <w:u w:val="none"/>
        <w:vertAlign w:val="baseline"/>
        <w:em w:val="none"/>
      </w:rPr>
    </w:lvl>
    <w:lvl w:ilvl="6">
      <w:start w:val="1"/>
      <w:numFmt w:val="none"/>
      <w:lvlText w:val=""/>
      <w:lvlJc w:val="left"/>
      <w:pPr>
        <w:tabs>
          <w:tab w:val="num" w:pos="-2666"/>
        </w:tabs>
        <w:ind w:left="-2666" w:hanging="1276"/>
      </w:pPr>
      <w:rPr>
        <w:rFonts w:hint="eastAsia"/>
      </w:rPr>
    </w:lvl>
    <w:lvl w:ilvl="7">
      <w:start w:val="1"/>
      <w:numFmt w:val="decimal"/>
      <w:pStyle w:val="8"/>
      <w:suff w:val="nothing"/>
      <w:lvlText w:val="表%8"/>
      <w:lvlJc w:val="left"/>
      <w:pPr>
        <w:ind w:left="0" w:firstLine="0"/>
      </w:pPr>
      <w:rPr>
        <w:rFonts w:ascii="方正黑体简体" w:eastAsia="方正黑体简体" w:hint="eastAsia"/>
        <w:b w:val="0"/>
        <w:i w:val="0"/>
        <w:sz w:val="21"/>
        <w:szCs w:val="21"/>
      </w:rPr>
    </w:lvl>
    <w:lvl w:ilvl="8">
      <w:start w:val="1"/>
      <w:numFmt w:val="none"/>
      <w:pStyle w:val="98"/>
      <w:suff w:val="nothing"/>
      <w:lvlText w:val="表%8（续）"/>
      <w:lvlJc w:val="left"/>
      <w:pPr>
        <w:ind w:left="0" w:firstLine="0"/>
      </w:pPr>
      <w:rPr>
        <w:rFonts w:ascii="方正黑体简体" w:eastAsia="黑体" w:hint="eastAsia"/>
        <w:sz w:val="21"/>
        <w:szCs w:val="21"/>
      </w:rPr>
    </w:lvl>
  </w:abstractNum>
  <w:abstractNum w:abstractNumId="1">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2">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4">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6">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8">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0">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1">
    <w:nsid w:val="2C5917C3"/>
    <w:multiLevelType w:val="multilevel"/>
    <w:tmpl w:val="1ED8B160"/>
    <w:lvl w:ilvl="0">
      <w:start w:val="1"/>
      <w:numFmt w:val="none"/>
      <w:pStyle w:val="af2"/>
      <w:lvlText w:val="%1——"/>
      <w:lvlJc w:val="left"/>
      <w:pPr>
        <w:tabs>
          <w:tab w:val="num" w:pos="994"/>
        </w:tabs>
        <w:ind w:left="994" w:hanging="426"/>
      </w:pPr>
      <w:rPr>
        <w:rFonts w:ascii="宋体" w:eastAsia="宋体" w:hAnsi="Times New Roman" w:hint="eastAsia"/>
        <w:b w:val="0"/>
        <w:i w:val="0"/>
        <w:sz w:val="21"/>
        <w:lang w:val="en-US"/>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34B71159"/>
    <w:multiLevelType w:val="multilevel"/>
    <w:tmpl w:val="4C502792"/>
    <w:lvl w:ilvl="0">
      <w:start w:val="5"/>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4">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7">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9">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0">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3">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4">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nsid w:val="657D3FBC"/>
    <w:multiLevelType w:val="multilevel"/>
    <w:tmpl w:val="D78CB1D2"/>
    <w:lvl w:ilvl="0">
      <w:start w:val="1"/>
      <w:numFmt w:val="upperLetter"/>
      <w:lvlRestart w:val="0"/>
      <w:pStyle w:val="aff3"/>
      <w:suff w:val="nothing"/>
      <w:lvlText w:val="附录%1"/>
      <w:lvlJc w:val="left"/>
      <w:pPr>
        <w:ind w:left="3544" w:firstLine="0"/>
      </w:pPr>
      <w:rPr>
        <w:rFonts w:hint="eastAsia"/>
        <w:spacing w:val="100"/>
      </w:rPr>
    </w:lvl>
    <w:lvl w:ilvl="1">
      <w:start w:val="1"/>
      <w:numFmt w:val="decimal"/>
      <w:pStyle w:val="aff4"/>
      <w:suff w:val="nothing"/>
      <w:lvlText w:val="%1.%2　"/>
      <w:lvlJc w:val="left"/>
      <w:pPr>
        <w:ind w:left="-991" w:firstLine="0"/>
      </w:pPr>
      <w:rPr>
        <w:rFonts w:ascii="黑体" w:eastAsia="黑体" w:hint="eastAsia"/>
        <w:b w:val="0"/>
        <w:i w:val="0"/>
        <w:sz w:val="21"/>
      </w:rPr>
    </w:lvl>
    <w:lvl w:ilvl="2">
      <w:start w:val="1"/>
      <w:numFmt w:val="decimal"/>
      <w:pStyle w:val="aff5"/>
      <w:suff w:val="nothing"/>
      <w:lvlText w:val="%1.%2.%3　"/>
      <w:lvlJc w:val="left"/>
      <w:pPr>
        <w:ind w:left="-1559" w:firstLine="0"/>
      </w:pPr>
      <w:rPr>
        <w:rFonts w:ascii="黑体" w:eastAsia="黑体" w:hint="eastAsia"/>
        <w:b w:val="0"/>
        <w:i w:val="0"/>
        <w:sz w:val="21"/>
      </w:rPr>
    </w:lvl>
    <w:lvl w:ilvl="3">
      <w:start w:val="1"/>
      <w:numFmt w:val="decimal"/>
      <w:pStyle w:val="aff6"/>
      <w:suff w:val="nothing"/>
      <w:lvlText w:val="%1.%2.%3.%4　"/>
      <w:lvlJc w:val="left"/>
      <w:pPr>
        <w:ind w:left="-1559" w:firstLine="0"/>
      </w:pPr>
      <w:rPr>
        <w:rFonts w:ascii="黑体" w:eastAsia="黑体" w:hint="eastAsia"/>
        <w:b w:val="0"/>
        <w:i w:val="0"/>
        <w:sz w:val="21"/>
      </w:rPr>
    </w:lvl>
    <w:lvl w:ilvl="4">
      <w:start w:val="1"/>
      <w:numFmt w:val="decimal"/>
      <w:pStyle w:val="aff7"/>
      <w:suff w:val="nothing"/>
      <w:lvlText w:val="%1.%2.%3.%4.%5　"/>
      <w:lvlJc w:val="left"/>
      <w:pPr>
        <w:ind w:left="-1559" w:firstLine="0"/>
      </w:pPr>
      <w:rPr>
        <w:rFonts w:ascii="黑体" w:eastAsia="黑体" w:hint="eastAsia"/>
        <w:b w:val="0"/>
        <w:i w:val="0"/>
        <w:sz w:val="21"/>
      </w:rPr>
    </w:lvl>
    <w:lvl w:ilvl="5">
      <w:start w:val="1"/>
      <w:numFmt w:val="decimal"/>
      <w:pStyle w:val="aff8"/>
      <w:suff w:val="nothing"/>
      <w:lvlText w:val="%1.%2.%3.%4.%5.%6　"/>
      <w:lvlJc w:val="left"/>
      <w:pPr>
        <w:ind w:left="-1559" w:firstLine="0"/>
      </w:pPr>
      <w:rPr>
        <w:rFonts w:ascii="黑体" w:eastAsia="黑体" w:hint="eastAsia"/>
        <w:b w:val="0"/>
        <w:i w:val="0"/>
        <w:sz w:val="21"/>
      </w:rPr>
    </w:lvl>
    <w:lvl w:ilvl="6">
      <w:start w:val="1"/>
      <w:numFmt w:val="decimal"/>
      <w:suff w:val="nothing"/>
      <w:lvlText w:val="%1.%2.%3.%4.%5.%6.%7　"/>
      <w:lvlJc w:val="left"/>
      <w:pPr>
        <w:ind w:left="-1559" w:firstLine="0"/>
      </w:pPr>
      <w:rPr>
        <w:rFonts w:hint="eastAsia"/>
      </w:rPr>
    </w:lvl>
    <w:lvl w:ilvl="7">
      <w:start w:val="1"/>
      <w:numFmt w:val="decimal"/>
      <w:lvlText w:val="%1.%2.%3.%4.%5.%6.%7.%8"/>
      <w:lvlJc w:val="left"/>
      <w:pPr>
        <w:tabs>
          <w:tab w:val="num" w:pos="2835"/>
        </w:tabs>
        <w:ind w:left="2835" w:hanging="1418"/>
      </w:pPr>
      <w:rPr>
        <w:rFonts w:hint="eastAsia"/>
      </w:rPr>
    </w:lvl>
    <w:lvl w:ilvl="8">
      <w:start w:val="1"/>
      <w:numFmt w:val="decimal"/>
      <w:lvlText w:val="%1.%2.%3.%4.%5.%6.%7.%8.%9"/>
      <w:lvlJc w:val="left"/>
      <w:pPr>
        <w:tabs>
          <w:tab w:val="num" w:pos="3543"/>
        </w:tabs>
        <w:ind w:left="3543" w:hanging="1700"/>
      </w:pPr>
      <w:rPr>
        <w:rFonts w:hint="eastAsia"/>
      </w:rPr>
    </w:lvl>
  </w:abstractNum>
  <w:abstractNum w:abstractNumId="26">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142" w:firstLine="0"/>
      </w:pPr>
      <w:rPr>
        <w:rFonts w:ascii="黑体" w:eastAsia="黑体" w:hint="eastAsia"/>
        <w:b w:val="0"/>
        <w:i w:val="0"/>
        <w:sz w:val="21"/>
      </w:rPr>
    </w:lvl>
    <w:lvl w:ilvl="2">
      <w:start w:val="1"/>
      <w:numFmt w:val="decimal"/>
      <w:pStyle w:val="affd"/>
      <w:suff w:val="nothing"/>
      <w:lvlText w:val="%1%2.%3　"/>
      <w:lvlJc w:val="left"/>
      <w:pPr>
        <w:ind w:left="284"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567"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1">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2">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1"/>
  </w:num>
  <w:num w:numId="2">
    <w:abstractNumId w:val="29"/>
  </w:num>
  <w:num w:numId="3">
    <w:abstractNumId w:val="6"/>
  </w:num>
  <w:num w:numId="4">
    <w:abstractNumId w:val="9"/>
  </w:num>
  <w:num w:numId="5">
    <w:abstractNumId w:val="25"/>
  </w:num>
  <w:num w:numId="6">
    <w:abstractNumId w:val="10"/>
  </w:num>
  <w:num w:numId="7">
    <w:abstractNumId w:val="18"/>
  </w:num>
  <w:num w:numId="8">
    <w:abstractNumId w:val="8"/>
  </w:num>
  <w:num w:numId="9">
    <w:abstractNumId w:val="21"/>
  </w:num>
  <w:num w:numId="10">
    <w:abstractNumId w:val="23"/>
  </w:num>
  <w:num w:numId="11">
    <w:abstractNumId w:val="19"/>
  </w:num>
  <w:num w:numId="12">
    <w:abstractNumId w:val="31"/>
  </w:num>
  <w:num w:numId="13">
    <w:abstractNumId w:val="17"/>
  </w:num>
  <w:num w:numId="14">
    <w:abstractNumId w:val="32"/>
  </w:num>
  <w:num w:numId="15">
    <w:abstractNumId w:val="2"/>
  </w:num>
  <w:num w:numId="16">
    <w:abstractNumId w:val="22"/>
  </w:num>
  <w:num w:numId="17">
    <w:abstractNumId w:val="7"/>
  </w:num>
  <w:num w:numId="18">
    <w:abstractNumId w:val="15"/>
  </w:num>
  <w:num w:numId="19">
    <w:abstractNumId w:val="27"/>
  </w:num>
  <w:num w:numId="20">
    <w:abstractNumId w:val="28"/>
  </w:num>
  <w:num w:numId="21">
    <w:abstractNumId w:val="12"/>
  </w:num>
  <w:num w:numId="22">
    <w:abstractNumId w:val="14"/>
  </w:num>
  <w:num w:numId="23">
    <w:abstractNumId w:val="30"/>
  </w:num>
  <w:num w:numId="24">
    <w:abstractNumId w:val="3"/>
  </w:num>
  <w:num w:numId="25">
    <w:abstractNumId w:val="5"/>
  </w:num>
  <w:num w:numId="26">
    <w:abstractNumId w:val="16"/>
  </w:num>
  <w:num w:numId="27">
    <w:abstractNumId w:val="26"/>
  </w:num>
  <w:num w:numId="28">
    <w:abstractNumId w:val="11"/>
  </w:num>
  <w:num w:numId="29">
    <w:abstractNumId w:val="24"/>
  </w:num>
  <w:num w:numId="30">
    <w:abstractNumId w:val="20"/>
  </w:num>
  <w:num w:numId="31">
    <w:abstractNumId w:val="4"/>
  </w:num>
  <w:num w:numId="32">
    <w:abstractNumId w:val="0"/>
  </w:num>
  <w:num w:numId="33">
    <w:abstractNumId w:val="29"/>
  </w:num>
  <w:num w:numId="34">
    <w:abstractNumId w:val="29"/>
  </w:num>
  <w:num w:numId="35">
    <w:abstractNumId w:val="29"/>
  </w:num>
  <w:num w:numId="36">
    <w:abstractNumId w:val="29"/>
  </w:num>
  <w:num w:numId="37">
    <w:abstractNumId w:val="29"/>
  </w:num>
  <w:num w:numId="38">
    <w:abstractNumId w:val="29"/>
  </w:num>
  <w:num w:numId="39">
    <w:abstractNumId w:val="29"/>
  </w:num>
  <w:num w:numId="40">
    <w:abstractNumId w:val="29"/>
  </w:num>
  <w:num w:numId="41">
    <w:abstractNumId w:val="29"/>
  </w:num>
  <w:num w:numId="42">
    <w:abstractNumId w:val="29"/>
  </w:num>
  <w:num w:numId="43">
    <w:abstractNumId w:val="29"/>
  </w:num>
  <w:num w:numId="44">
    <w:abstractNumId w:val="11"/>
  </w:num>
  <w:num w:numId="45">
    <w:abstractNumId w:val="1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attachedTemplate r:id="rId1"/>
  <w:stylePaneSortMethod w:val="0000"/>
  <w:documentProtection w:edit="forms" w:enforcement="1"/>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6C8C"/>
    <w:rsid w:val="0000040A"/>
    <w:rsid w:val="00000A94"/>
    <w:rsid w:val="00001972"/>
    <w:rsid w:val="00001D9A"/>
    <w:rsid w:val="00007730"/>
    <w:rsid w:val="00007B3A"/>
    <w:rsid w:val="000107E0"/>
    <w:rsid w:val="00011FDE"/>
    <w:rsid w:val="00012FFD"/>
    <w:rsid w:val="00014162"/>
    <w:rsid w:val="00014340"/>
    <w:rsid w:val="00016A9C"/>
    <w:rsid w:val="00022184"/>
    <w:rsid w:val="00022762"/>
    <w:rsid w:val="000238E0"/>
    <w:rsid w:val="000249DB"/>
    <w:rsid w:val="0002595E"/>
    <w:rsid w:val="00027FE6"/>
    <w:rsid w:val="000303C3"/>
    <w:rsid w:val="00031C47"/>
    <w:rsid w:val="000331D3"/>
    <w:rsid w:val="000346A5"/>
    <w:rsid w:val="000358EB"/>
    <w:rsid w:val="000359C3"/>
    <w:rsid w:val="00035A7D"/>
    <w:rsid w:val="0003608C"/>
    <w:rsid w:val="000365ED"/>
    <w:rsid w:val="00040215"/>
    <w:rsid w:val="0004249A"/>
    <w:rsid w:val="00043282"/>
    <w:rsid w:val="00044286"/>
    <w:rsid w:val="000445E3"/>
    <w:rsid w:val="00047F28"/>
    <w:rsid w:val="000503AA"/>
    <w:rsid w:val="000506A1"/>
    <w:rsid w:val="000515DD"/>
    <w:rsid w:val="0005265A"/>
    <w:rsid w:val="000539DD"/>
    <w:rsid w:val="00053BD3"/>
    <w:rsid w:val="000556ED"/>
    <w:rsid w:val="00055FE2"/>
    <w:rsid w:val="00055FF2"/>
    <w:rsid w:val="0005616F"/>
    <w:rsid w:val="00056B22"/>
    <w:rsid w:val="00060C2E"/>
    <w:rsid w:val="00061033"/>
    <w:rsid w:val="000619E9"/>
    <w:rsid w:val="000622D4"/>
    <w:rsid w:val="0006357D"/>
    <w:rsid w:val="00067F1E"/>
    <w:rsid w:val="00071CC0"/>
    <w:rsid w:val="00071CFC"/>
    <w:rsid w:val="00072624"/>
    <w:rsid w:val="00073C8C"/>
    <w:rsid w:val="00077B64"/>
    <w:rsid w:val="00080A1C"/>
    <w:rsid w:val="00082317"/>
    <w:rsid w:val="00083D2C"/>
    <w:rsid w:val="00086AA1"/>
    <w:rsid w:val="00087A77"/>
    <w:rsid w:val="00090CA6"/>
    <w:rsid w:val="00091DD4"/>
    <w:rsid w:val="00092B8A"/>
    <w:rsid w:val="00092FB0"/>
    <w:rsid w:val="000934C5"/>
    <w:rsid w:val="00093D25"/>
    <w:rsid w:val="00093DAB"/>
    <w:rsid w:val="00094D73"/>
    <w:rsid w:val="00096D63"/>
    <w:rsid w:val="000A0B60"/>
    <w:rsid w:val="000A0EB8"/>
    <w:rsid w:val="000A19FC"/>
    <w:rsid w:val="000A296B"/>
    <w:rsid w:val="000A46B7"/>
    <w:rsid w:val="000A7311"/>
    <w:rsid w:val="000B060F"/>
    <w:rsid w:val="000B1592"/>
    <w:rsid w:val="000B1FF2"/>
    <w:rsid w:val="000B3CDA"/>
    <w:rsid w:val="000B469F"/>
    <w:rsid w:val="000B6A0B"/>
    <w:rsid w:val="000C0217"/>
    <w:rsid w:val="000C0F6C"/>
    <w:rsid w:val="000C11DB"/>
    <w:rsid w:val="000C1492"/>
    <w:rsid w:val="000C2FBD"/>
    <w:rsid w:val="000C4B41"/>
    <w:rsid w:val="000C57D6"/>
    <w:rsid w:val="000C6362"/>
    <w:rsid w:val="000C7666"/>
    <w:rsid w:val="000D0A9C"/>
    <w:rsid w:val="000D1012"/>
    <w:rsid w:val="000D1795"/>
    <w:rsid w:val="000D329A"/>
    <w:rsid w:val="000D4B9C"/>
    <w:rsid w:val="000D4EB6"/>
    <w:rsid w:val="000D753B"/>
    <w:rsid w:val="000E3916"/>
    <w:rsid w:val="000E4C9E"/>
    <w:rsid w:val="000E6AC4"/>
    <w:rsid w:val="000E6FD7"/>
    <w:rsid w:val="000F06E1"/>
    <w:rsid w:val="000F0E3C"/>
    <w:rsid w:val="000F1106"/>
    <w:rsid w:val="000F19D5"/>
    <w:rsid w:val="000F4050"/>
    <w:rsid w:val="000F4AEA"/>
    <w:rsid w:val="000F67E9"/>
    <w:rsid w:val="00104926"/>
    <w:rsid w:val="00105256"/>
    <w:rsid w:val="001052F6"/>
    <w:rsid w:val="0010639D"/>
    <w:rsid w:val="00111C66"/>
    <w:rsid w:val="00113B1E"/>
    <w:rsid w:val="00114B25"/>
    <w:rsid w:val="001153AE"/>
    <w:rsid w:val="00115A06"/>
    <w:rsid w:val="0011711C"/>
    <w:rsid w:val="001176A5"/>
    <w:rsid w:val="001232A1"/>
    <w:rsid w:val="00124E4F"/>
    <w:rsid w:val="001260B7"/>
    <w:rsid w:val="001265CB"/>
    <w:rsid w:val="00130B88"/>
    <w:rsid w:val="001321C6"/>
    <w:rsid w:val="001325C4"/>
    <w:rsid w:val="00132B3A"/>
    <w:rsid w:val="00133010"/>
    <w:rsid w:val="00133531"/>
    <w:rsid w:val="001338EE"/>
    <w:rsid w:val="00133AAE"/>
    <w:rsid w:val="00135323"/>
    <w:rsid w:val="001356C4"/>
    <w:rsid w:val="00137565"/>
    <w:rsid w:val="00141114"/>
    <w:rsid w:val="00142969"/>
    <w:rsid w:val="00143C7D"/>
    <w:rsid w:val="001446C2"/>
    <w:rsid w:val="00144B29"/>
    <w:rsid w:val="001457E7"/>
    <w:rsid w:val="00145D9D"/>
    <w:rsid w:val="00146388"/>
    <w:rsid w:val="00150D98"/>
    <w:rsid w:val="001529E5"/>
    <w:rsid w:val="00152FB3"/>
    <w:rsid w:val="00153352"/>
    <w:rsid w:val="00153C7E"/>
    <w:rsid w:val="00156B25"/>
    <w:rsid w:val="00156E1A"/>
    <w:rsid w:val="001570A3"/>
    <w:rsid w:val="00157894"/>
    <w:rsid w:val="00157B55"/>
    <w:rsid w:val="001642FA"/>
    <w:rsid w:val="001649EB"/>
    <w:rsid w:val="00164BAF"/>
    <w:rsid w:val="00164FA8"/>
    <w:rsid w:val="00165065"/>
    <w:rsid w:val="00165434"/>
    <w:rsid w:val="001654B7"/>
    <w:rsid w:val="0016580B"/>
    <w:rsid w:val="00165F49"/>
    <w:rsid w:val="00166B88"/>
    <w:rsid w:val="0016770A"/>
    <w:rsid w:val="00170804"/>
    <w:rsid w:val="001708E9"/>
    <w:rsid w:val="0017340B"/>
    <w:rsid w:val="001739FF"/>
    <w:rsid w:val="00173B57"/>
    <w:rsid w:val="00173FB1"/>
    <w:rsid w:val="00174207"/>
    <w:rsid w:val="00176949"/>
    <w:rsid w:val="00176DFD"/>
    <w:rsid w:val="001852C9"/>
    <w:rsid w:val="00186507"/>
    <w:rsid w:val="00187A0B"/>
    <w:rsid w:val="00190087"/>
    <w:rsid w:val="001913C4"/>
    <w:rsid w:val="0019348F"/>
    <w:rsid w:val="00193A07"/>
    <w:rsid w:val="00193B93"/>
    <w:rsid w:val="0019463E"/>
    <w:rsid w:val="00194C95"/>
    <w:rsid w:val="00195C34"/>
    <w:rsid w:val="00196EF5"/>
    <w:rsid w:val="001A1A53"/>
    <w:rsid w:val="001A234A"/>
    <w:rsid w:val="001A3A45"/>
    <w:rsid w:val="001A4CF3"/>
    <w:rsid w:val="001A6696"/>
    <w:rsid w:val="001B06E8"/>
    <w:rsid w:val="001B0A7E"/>
    <w:rsid w:val="001B71D0"/>
    <w:rsid w:val="001B71EE"/>
    <w:rsid w:val="001C04A8"/>
    <w:rsid w:val="001C2C03"/>
    <w:rsid w:val="001C356F"/>
    <w:rsid w:val="001C3FE3"/>
    <w:rsid w:val="001C42F7"/>
    <w:rsid w:val="001C49E5"/>
    <w:rsid w:val="001C680C"/>
    <w:rsid w:val="001C7FEA"/>
    <w:rsid w:val="001D0499"/>
    <w:rsid w:val="001D0BBE"/>
    <w:rsid w:val="001D0ED4"/>
    <w:rsid w:val="001D212F"/>
    <w:rsid w:val="001D29D7"/>
    <w:rsid w:val="001D2DE7"/>
    <w:rsid w:val="001D2F67"/>
    <w:rsid w:val="001D411C"/>
    <w:rsid w:val="001E1B6A"/>
    <w:rsid w:val="001E2484"/>
    <w:rsid w:val="001E3574"/>
    <w:rsid w:val="001E3CC4"/>
    <w:rsid w:val="001E4882"/>
    <w:rsid w:val="001E73AB"/>
    <w:rsid w:val="001F092D"/>
    <w:rsid w:val="001F143A"/>
    <w:rsid w:val="001F1605"/>
    <w:rsid w:val="001F2508"/>
    <w:rsid w:val="001F4816"/>
    <w:rsid w:val="001F69B4"/>
    <w:rsid w:val="001F77C7"/>
    <w:rsid w:val="00200183"/>
    <w:rsid w:val="002001A1"/>
    <w:rsid w:val="00200333"/>
    <w:rsid w:val="0020107D"/>
    <w:rsid w:val="00202A4A"/>
    <w:rsid w:val="00202AA4"/>
    <w:rsid w:val="002031F7"/>
    <w:rsid w:val="002040E6"/>
    <w:rsid w:val="0020527B"/>
    <w:rsid w:val="00205F2C"/>
    <w:rsid w:val="00210B15"/>
    <w:rsid w:val="002128C8"/>
    <w:rsid w:val="002142EA"/>
    <w:rsid w:val="00215ADD"/>
    <w:rsid w:val="00216785"/>
    <w:rsid w:val="002170B4"/>
    <w:rsid w:val="002204BB"/>
    <w:rsid w:val="00221B79"/>
    <w:rsid w:val="00221C6B"/>
    <w:rsid w:val="002253A1"/>
    <w:rsid w:val="00225CF8"/>
    <w:rsid w:val="0022794E"/>
    <w:rsid w:val="00233D64"/>
    <w:rsid w:val="0023482A"/>
    <w:rsid w:val="00235488"/>
    <w:rsid w:val="002359CB"/>
    <w:rsid w:val="0023735E"/>
    <w:rsid w:val="0024115C"/>
    <w:rsid w:val="00243540"/>
    <w:rsid w:val="0024497B"/>
    <w:rsid w:val="0024515B"/>
    <w:rsid w:val="00246021"/>
    <w:rsid w:val="0024666E"/>
    <w:rsid w:val="00247F52"/>
    <w:rsid w:val="00250B25"/>
    <w:rsid w:val="00250BBE"/>
    <w:rsid w:val="002515C2"/>
    <w:rsid w:val="0025194F"/>
    <w:rsid w:val="00253316"/>
    <w:rsid w:val="00254FE8"/>
    <w:rsid w:val="0026148A"/>
    <w:rsid w:val="00262696"/>
    <w:rsid w:val="00263D25"/>
    <w:rsid w:val="002643C3"/>
    <w:rsid w:val="00264A0C"/>
    <w:rsid w:val="00266EEB"/>
    <w:rsid w:val="00267EF4"/>
    <w:rsid w:val="00270CB8"/>
    <w:rsid w:val="00272B08"/>
    <w:rsid w:val="00275A25"/>
    <w:rsid w:val="002767B6"/>
    <w:rsid w:val="00277AE3"/>
    <w:rsid w:val="00281BB8"/>
    <w:rsid w:val="00281E9E"/>
    <w:rsid w:val="00282405"/>
    <w:rsid w:val="00284819"/>
    <w:rsid w:val="00285170"/>
    <w:rsid w:val="00285361"/>
    <w:rsid w:val="00292D60"/>
    <w:rsid w:val="00292D82"/>
    <w:rsid w:val="00293B30"/>
    <w:rsid w:val="00293F13"/>
    <w:rsid w:val="00294D34"/>
    <w:rsid w:val="00294E3B"/>
    <w:rsid w:val="00296193"/>
    <w:rsid w:val="00296C66"/>
    <w:rsid w:val="00296EBE"/>
    <w:rsid w:val="00296ED4"/>
    <w:rsid w:val="002974E3"/>
    <w:rsid w:val="00297B76"/>
    <w:rsid w:val="002A084B"/>
    <w:rsid w:val="002A1260"/>
    <w:rsid w:val="002A1589"/>
    <w:rsid w:val="002A1608"/>
    <w:rsid w:val="002A25DC"/>
    <w:rsid w:val="002A39ED"/>
    <w:rsid w:val="002A3AAB"/>
    <w:rsid w:val="002A4CEA"/>
    <w:rsid w:val="002A5977"/>
    <w:rsid w:val="002A5A13"/>
    <w:rsid w:val="002A757F"/>
    <w:rsid w:val="002A7F44"/>
    <w:rsid w:val="002B0C40"/>
    <w:rsid w:val="002B1962"/>
    <w:rsid w:val="002B1966"/>
    <w:rsid w:val="002B2B72"/>
    <w:rsid w:val="002B3A0D"/>
    <w:rsid w:val="002B4508"/>
    <w:rsid w:val="002B5779"/>
    <w:rsid w:val="002B7332"/>
    <w:rsid w:val="002B7F51"/>
    <w:rsid w:val="002C09E7"/>
    <w:rsid w:val="002C1E06"/>
    <w:rsid w:val="002C212B"/>
    <w:rsid w:val="002C39EC"/>
    <w:rsid w:val="002C3F07"/>
    <w:rsid w:val="002C5278"/>
    <w:rsid w:val="002C6C56"/>
    <w:rsid w:val="002C752C"/>
    <w:rsid w:val="002C7EBB"/>
    <w:rsid w:val="002D06C1"/>
    <w:rsid w:val="002D3F52"/>
    <w:rsid w:val="002D42B5"/>
    <w:rsid w:val="002D4F1A"/>
    <w:rsid w:val="002D6EC6"/>
    <w:rsid w:val="002D79AC"/>
    <w:rsid w:val="002E039D"/>
    <w:rsid w:val="002E07D3"/>
    <w:rsid w:val="002E222B"/>
    <w:rsid w:val="002E4D5A"/>
    <w:rsid w:val="002E607C"/>
    <w:rsid w:val="002E6326"/>
    <w:rsid w:val="002F30E0"/>
    <w:rsid w:val="002F35E4"/>
    <w:rsid w:val="002F3730"/>
    <w:rsid w:val="002F38E1"/>
    <w:rsid w:val="002F7AF6"/>
    <w:rsid w:val="00300E63"/>
    <w:rsid w:val="00302F5F"/>
    <w:rsid w:val="003036A4"/>
    <w:rsid w:val="0030441D"/>
    <w:rsid w:val="003044B1"/>
    <w:rsid w:val="00306063"/>
    <w:rsid w:val="00312C52"/>
    <w:rsid w:val="00313B85"/>
    <w:rsid w:val="00315BDA"/>
    <w:rsid w:val="00317988"/>
    <w:rsid w:val="003207D8"/>
    <w:rsid w:val="003221B4"/>
    <w:rsid w:val="0032258D"/>
    <w:rsid w:val="00322E62"/>
    <w:rsid w:val="00323A0A"/>
    <w:rsid w:val="00324D13"/>
    <w:rsid w:val="00324EDD"/>
    <w:rsid w:val="003331E4"/>
    <w:rsid w:val="00335329"/>
    <w:rsid w:val="00336C64"/>
    <w:rsid w:val="00337162"/>
    <w:rsid w:val="003415FE"/>
    <w:rsid w:val="0034194F"/>
    <w:rsid w:val="00344605"/>
    <w:rsid w:val="003474AA"/>
    <w:rsid w:val="00350D1D"/>
    <w:rsid w:val="00352C83"/>
    <w:rsid w:val="00352F1A"/>
    <w:rsid w:val="003577F1"/>
    <w:rsid w:val="0036107C"/>
    <w:rsid w:val="003615D2"/>
    <w:rsid w:val="0036429C"/>
    <w:rsid w:val="003644CC"/>
    <w:rsid w:val="00364A53"/>
    <w:rsid w:val="003654CB"/>
    <w:rsid w:val="00365AA9"/>
    <w:rsid w:val="00365F86"/>
    <w:rsid w:val="00365F87"/>
    <w:rsid w:val="00366E89"/>
    <w:rsid w:val="0036704F"/>
    <w:rsid w:val="003705F4"/>
    <w:rsid w:val="00370D58"/>
    <w:rsid w:val="00371316"/>
    <w:rsid w:val="00374E20"/>
    <w:rsid w:val="00376713"/>
    <w:rsid w:val="00381815"/>
    <w:rsid w:val="003819AF"/>
    <w:rsid w:val="00381B25"/>
    <w:rsid w:val="003820E9"/>
    <w:rsid w:val="00382235"/>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0E9C"/>
    <w:rsid w:val="003A1582"/>
    <w:rsid w:val="003A3D9C"/>
    <w:rsid w:val="003A4077"/>
    <w:rsid w:val="003A4AA7"/>
    <w:rsid w:val="003A53E2"/>
    <w:rsid w:val="003A6699"/>
    <w:rsid w:val="003B08AF"/>
    <w:rsid w:val="003B09AD"/>
    <w:rsid w:val="003B1F18"/>
    <w:rsid w:val="003B339C"/>
    <w:rsid w:val="003B5BF0"/>
    <w:rsid w:val="003B60BF"/>
    <w:rsid w:val="003B6BE3"/>
    <w:rsid w:val="003C010C"/>
    <w:rsid w:val="003C0A6C"/>
    <w:rsid w:val="003C14F8"/>
    <w:rsid w:val="003C26FF"/>
    <w:rsid w:val="003C5A43"/>
    <w:rsid w:val="003D0519"/>
    <w:rsid w:val="003D0FF6"/>
    <w:rsid w:val="003D1756"/>
    <w:rsid w:val="003D262C"/>
    <w:rsid w:val="003D6153"/>
    <w:rsid w:val="003D6D61"/>
    <w:rsid w:val="003E091D"/>
    <w:rsid w:val="003E1C53"/>
    <w:rsid w:val="003E2A69"/>
    <w:rsid w:val="003E2D49"/>
    <w:rsid w:val="003E2FD4"/>
    <w:rsid w:val="003E49F6"/>
    <w:rsid w:val="003E660F"/>
    <w:rsid w:val="003E7521"/>
    <w:rsid w:val="003F0841"/>
    <w:rsid w:val="003F1B74"/>
    <w:rsid w:val="003F1F24"/>
    <w:rsid w:val="003F23D3"/>
    <w:rsid w:val="003F3F08"/>
    <w:rsid w:val="003F49F1"/>
    <w:rsid w:val="003F6272"/>
    <w:rsid w:val="003F7251"/>
    <w:rsid w:val="00400E72"/>
    <w:rsid w:val="00401400"/>
    <w:rsid w:val="00404869"/>
    <w:rsid w:val="00405884"/>
    <w:rsid w:val="00407D39"/>
    <w:rsid w:val="0041477A"/>
    <w:rsid w:val="004167A3"/>
    <w:rsid w:val="00416AA1"/>
    <w:rsid w:val="004254AC"/>
    <w:rsid w:val="00427B2A"/>
    <w:rsid w:val="00432DAA"/>
    <w:rsid w:val="004333FF"/>
    <w:rsid w:val="00434305"/>
    <w:rsid w:val="00435DF7"/>
    <w:rsid w:val="0044083F"/>
    <w:rsid w:val="004413B1"/>
    <w:rsid w:val="00441AE7"/>
    <w:rsid w:val="00443B4B"/>
    <w:rsid w:val="00445574"/>
    <w:rsid w:val="004467FB"/>
    <w:rsid w:val="00452D6B"/>
    <w:rsid w:val="00453B53"/>
    <w:rsid w:val="00453BF5"/>
    <w:rsid w:val="00454484"/>
    <w:rsid w:val="0045517B"/>
    <w:rsid w:val="00463B77"/>
    <w:rsid w:val="00463C7B"/>
    <w:rsid w:val="004644A6"/>
    <w:rsid w:val="004659BD"/>
    <w:rsid w:val="00467E47"/>
    <w:rsid w:val="00470775"/>
    <w:rsid w:val="00473DC7"/>
    <w:rsid w:val="004746B1"/>
    <w:rsid w:val="0047583F"/>
    <w:rsid w:val="00475DE8"/>
    <w:rsid w:val="00481C44"/>
    <w:rsid w:val="00484936"/>
    <w:rsid w:val="00485C89"/>
    <w:rsid w:val="00486BE3"/>
    <w:rsid w:val="00487A08"/>
    <w:rsid w:val="0049010D"/>
    <w:rsid w:val="004905E4"/>
    <w:rsid w:val="00490A89"/>
    <w:rsid w:val="00490AB4"/>
    <w:rsid w:val="00492F02"/>
    <w:rsid w:val="004939AE"/>
    <w:rsid w:val="004968F4"/>
    <w:rsid w:val="004A12DF"/>
    <w:rsid w:val="004A1BA8"/>
    <w:rsid w:val="004A33BB"/>
    <w:rsid w:val="004A3B19"/>
    <w:rsid w:val="004A4B57"/>
    <w:rsid w:val="004A63FA"/>
    <w:rsid w:val="004A6A3D"/>
    <w:rsid w:val="004A7FF1"/>
    <w:rsid w:val="004B0272"/>
    <w:rsid w:val="004B2701"/>
    <w:rsid w:val="004B2E1B"/>
    <w:rsid w:val="004B3AA8"/>
    <w:rsid w:val="004B3E93"/>
    <w:rsid w:val="004B64B1"/>
    <w:rsid w:val="004B6D47"/>
    <w:rsid w:val="004C1FBC"/>
    <w:rsid w:val="004C25A2"/>
    <w:rsid w:val="004C3F1D"/>
    <w:rsid w:val="004C417A"/>
    <w:rsid w:val="004C458D"/>
    <w:rsid w:val="004C64FA"/>
    <w:rsid w:val="004C7556"/>
    <w:rsid w:val="004C7E8B"/>
    <w:rsid w:val="004C7E9D"/>
    <w:rsid w:val="004C7F67"/>
    <w:rsid w:val="004D076D"/>
    <w:rsid w:val="004D0BA3"/>
    <w:rsid w:val="004D0E9C"/>
    <w:rsid w:val="004D0EF1"/>
    <w:rsid w:val="004D2253"/>
    <w:rsid w:val="004D4406"/>
    <w:rsid w:val="004D57DA"/>
    <w:rsid w:val="004D7C42"/>
    <w:rsid w:val="004E0465"/>
    <w:rsid w:val="004E127B"/>
    <w:rsid w:val="004E1C0A"/>
    <w:rsid w:val="004E1CD1"/>
    <w:rsid w:val="004E30C5"/>
    <w:rsid w:val="004E4AA5"/>
    <w:rsid w:val="004E4AEE"/>
    <w:rsid w:val="004E59E3"/>
    <w:rsid w:val="004E67C0"/>
    <w:rsid w:val="004F175B"/>
    <w:rsid w:val="004F391A"/>
    <w:rsid w:val="004F3CFB"/>
    <w:rsid w:val="004F5533"/>
    <w:rsid w:val="004F6456"/>
    <w:rsid w:val="004F696E"/>
    <w:rsid w:val="004F69C9"/>
    <w:rsid w:val="004F6C71"/>
    <w:rsid w:val="00501139"/>
    <w:rsid w:val="0050363E"/>
    <w:rsid w:val="00503992"/>
    <w:rsid w:val="005039BC"/>
    <w:rsid w:val="005043BB"/>
    <w:rsid w:val="00504A3D"/>
    <w:rsid w:val="00505767"/>
    <w:rsid w:val="00505F61"/>
    <w:rsid w:val="005073F0"/>
    <w:rsid w:val="00510A7B"/>
    <w:rsid w:val="00512F6E"/>
    <w:rsid w:val="00513038"/>
    <w:rsid w:val="0051357A"/>
    <w:rsid w:val="00514174"/>
    <w:rsid w:val="00514D49"/>
    <w:rsid w:val="0051524B"/>
    <w:rsid w:val="00516088"/>
    <w:rsid w:val="00516B0B"/>
    <w:rsid w:val="005218ED"/>
    <w:rsid w:val="005220EC"/>
    <w:rsid w:val="00523F95"/>
    <w:rsid w:val="00524D65"/>
    <w:rsid w:val="00525B16"/>
    <w:rsid w:val="00526B70"/>
    <w:rsid w:val="00531506"/>
    <w:rsid w:val="00533D04"/>
    <w:rsid w:val="00534804"/>
    <w:rsid w:val="00534BDF"/>
    <w:rsid w:val="005354EA"/>
    <w:rsid w:val="0053585F"/>
    <w:rsid w:val="00535EC4"/>
    <w:rsid w:val="00535ED9"/>
    <w:rsid w:val="0053692B"/>
    <w:rsid w:val="00536C9A"/>
    <w:rsid w:val="00536E41"/>
    <w:rsid w:val="00537C2F"/>
    <w:rsid w:val="00541853"/>
    <w:rsid w:val="00543BDA"/>
    <w:rsid w:val="005441CC"/>
    <w:rsid w:val="005479DA"/>
    <w:rsid w:val="00547BCC"/>
    <w:rsid w:val="0055013B"/>
    <w:rsid w:val="00551E9B"/>
    <w:rsid w:val="00551F6F"/>
    <w:rsid w:val="00555044"/>
    <w:rsid w:val="00561475"/>
    <w:rsid w:val="00562308"/>
    <w:rsid w:val="0056487B"/>
    <w:rsid w:val="00564FB9"/>
    <w:rsid w:val="00566D11"/>
    <w:rsid w:val="00570FBC"/>
    <w:rsid w:val="00573D9E"/>
    <w:rsid w:val="0058007F"/>
    <w:rsid w:val="005801E3"/>
    <w:rsid w:val="00580694"/>
    <w:rsid w:val="00581802"/>
    <w:rsid w:val="00581F3F"/>
    <w:rsid w:val="005836A8"/>
    <w:rsid w:val="0058409C"/>
    <w:rsid w:val="00584262"/>
    <w:rsid w:val="0058658C"/>
    <w:rsid w:val="00586630"/>
    <w:rsid w:val="005873DE"/>
    <w:rsid w:val="00587ADD"/>
    <w:rsid w:val="00593A49"/>
    <w:rsid w:val="00596010"/>
    <w:rsid w:val="00596160"/>
    <w:rsid w:val="005966E2"/>
    <w:rsid w:val="00596DC4"/>
    <w:rsid w:val="00597007"/>
    <w:rsid w:val="005A0966"/>
    <w:rsid w:val="005A11B7"/>
    <w:rsid w:val="005A12EF"/>
    <w:rsid w:val="005A260B"/>
    <w:rsid w:val="005A40C1"/>
    <w:rsid w:val="005A4A1B"/>
    <w:rsid w:val="005A726F"/>
    <w:rsid w:val="005A7830"/>
    <w:rsid w:val="005A7D46"/>
    <w:rsid w:val="005A7FCE"/>
    <w:rsid w:val="005B003D"/>
    <w:rsid w:val="005B0F3F"/>
    <w:rsid w:val="005B191C"/>
    <w:rsid w:val="005B2C25"/>
    <w:rsid w:val="005B35D7"/>
    <w:rsid w:val="005B4903"/>
    <w:rsid w:val="005B51CE"/>
    <w:rsid w:val="005B5885"/>
    <w:rsid w:val="005B5CD7"/>
    <w:rsid w:val="005B6CF6"/>
    <w:rsid w:val="005B7422"/>
    <w:rsid w:val="005C29B8"/>
    <w:rsid w:val="005C5F21"/>
    <w:rsid w:val="005C7156"/>
    <w:rsid w:val="005D0C75"/>
    <w:rsid w:val="005D4171"/>
    <w:rsid w:val="005D6A95"/>
    <w:rsid w:val="005D6B2C"/>
    <w:rsid w:val="005D6BB9"/>
    <w:rsid w:val="005D6D9C"/>
    <w:rsid w:val="005D7207"/>
    <w:rsid w:val="005E2335"/>
    <w:rsid w:val="005E34CA"/>
    <w:rsid w:val="005E3C18"/>
    <w:rsid w:val="005E412B"/>
    <w:rsid w:val="005E4250"/>
    <w:rsid w:val="005E60C6"/>
    <w:rsid w:val="005E6812"/>
    <w:rsid w:val="005E7881"/>
    <w:rsid w:val="005E78E0"/>
    <w:rsid w:val="005F0D9C"/>
    <w:rsid w:val="005F284E"/>
    <w:rsid w:val="006015CE"/>
    <w:rsid w:val="00604784"/>
    <w:rsid w:val="00606419"/>
    <w:rsid w:val="00607D29"/>
    <w:rsid w:val="00612952"/>
    <w:rsid w:val="00614CC1"/>
    <w:rsid w:val="00615A9D"/>
    <w:rsid w:val="0061678B"/>
    <w:rsid w:val="00617387"/>
    <w:rsid w:val="006205D6"/>
    <w:rsid w:val="006216B6"/>
    <w:rsid w:val="00623044"/>
    <w:rsid w:val="006252D8"/>
    <w:rsid w:val="006259BC"/>
    <w:rsid w:val="0062636B"/>
    <w:rsid w:val="00627E76"/>
    <w:rsid w:val="00632182"/>
    <w:rsid w:val="00632353"/>
    <w:rsid w:val="00632AE0"/>
    <w:rsid w:val="00632EF1"/>
    <w:rsid w:val="00633C17"/>
    <w:rsid w:val="00634D9E"/>
    <w:rsid w:val="006367F2"/>
    <w:rsid w:val="00636E3E"/>
    <w:rsid w:val="00636EBC"/>
    <w:rsid w:val="006379F7"/>
    <w:rsid w:val="00637E4D"/>
    <w:rsid w:val="00640620"/>
    <w:rsid w:val="00641778"/>
    <w:rsid w:val="00641A1F"/>
    <w:rsid w:val="00645904"/>
    <w:rsid w:val="00646153"/>
    <w:rsid w:val="00651ACB"/>
    <w:rsid w:val="00651C47"/>
    <w:rsid w:val="00652AB2"/>
    <w:rsid w:val="00653FED"/>
    <w:rsid w:val="00654EC0"/>
    <w:rsid w:val="0065525B"/>
    <w:rsid w:val="00655D4F"/>
    <w:rsid w:val="00656D29"/>
    <w:rsid w:val="0065710D"/>
    <w:rsid w:val="00660BC9"/>
    <w:rsid w:val="006640E5"/>
    <w:rsid w:val="006646F1"/>
    <w:rsid w:val="00664929"/>
    <w:rsid w:val="00664F62"/>
    <w:rsid w:val="006655E1"/>
    <w:rsid w:val="00672060"/>
    <w:rsid w:val="00672BFD"/>
    <w:rsid w:val="006751D0"/>
    <w:rsid w:val="00676EB4"/>
    <w:rsid w:val="006770F4"/>
    <w:rsid w:val="00677A84"/>
    <w:rsid w:val="0068026D"/>
    <w:rsid w:val="00680A27"/>
    <w:rsid w:val="00680D73"/>
    <w:rsid w:val="006811FD"/>
    <w:rsid w:val="006816A4"/>
    <w:rsid w:val="006819B8"/>
    <w:rsid w:val="006840A6"/>
    <w:rsid w:val="006850CD"/>
    <w:rsid w:val="00685AAB"/>
    <w:rsid w:val="006977AC"/>
    <w:rsid w:val="006A07AA"/>
    <w:rsid w:val="006A25E5"/>
    <w:rsid w:val="006A2B46"/>
    <w:rsid w:val="006A336D"/>
    <w:rsid w:val="006A37B9"/>
    <w:rsid w:val="006A42A2"/>
    <w:rsid w:val="006B2672"/>
    <w:rsid w:val="006B54BF"/>
    <w:rsid w:val="006B5F44"/>
    <w:rsid w:val="006B5F90"/>
    <w:rsid w:val="006B62E4"/>
    <w:rsid w:val="006B6559"/>
    <w:rsid w:val="006C0486"/>
    <w:rsid w:val="006C1BBA"/>
    <w:rsid w:val="006C2079"/>
    <w:rsid w:val="006C5A62"/>
    <w:rsid w:val="006C5D68"/>
    <w:rsid w:val="006C6976"/>
    <w:rsid w:val="006C6DD0"/>
    <w:rsid w:val="006D04EA"/>
    <w:rsid w:val="006D16C4"/>
    <w:rsid w:val="006D183C"/>
    <w:rsid w:val="006D386B"/>
    <w:rsid w:val="006D3BB4"/>
    <w:rsid w:val="006D3E96"/>
    <w:rsid w:val="006D4515"/>
    <w:rsid w:val="006D4BB1"/>
    <w:rsid w:val="006D6593"/>
    <w:rsid w:val="006E63E6"/>
    <w:rsid w:val="006F03A8"/>
    <w:rsid w:val="006F2ACA"/>
    <w:rsid w:val="006F2ADC"/>
    <w:rsid w:val="006F2BFE"/>
    <w:rsid w:val="006F31E9"/>
    <w:rsid w:val="006F3409"/>
    <w:rsid w:val="006F6284"/>
    <w:rsid w:val="007002C5"/>
    <w:rsid w:val="00701B44"/>
    <w:rsid w:val="00704387"/>
    <w:rsid w:val="00707669"/>
    <w:rsid w:val="00711CBA"/>
    <w:rsid w:val="00711D49"/>
    <w:rsid w:val="00711FB5"/>
    <w:rsid w:val="00712A01"/>
    <w:rsid w:val="007142E2"/>
    <w:rsid w:val="0071445F"/>
    <w:rsid w:val="00714F58"/>
    <w:rsid w:val="00714FF2"/>
    <w:rsid w:val="00716F8F"/>
    <w:rsid w:val="00717B68"/>
    <w:rsid w:val="007200A0"/>
    <w:rsid w:val="0072154B"/>
    <w:rsid w:val="00722FBF"/>
    <w:rsid w:val="00722FC2"/>
    <w:rsid w:val="00724E1B"/>
    <w:rsid w:val="00725949"/>
    <w:rsid w:val="00727FA2"/>
    <w:rsid w:val="007322D9"/>
    <w:rsid w:val="00732BC0"/>
    <w:rsid w:val="00734349"/>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59D7"/>
    <w:rsid w:val="00756B26"/>
    <w:rsid w:val="00756EDF"/>
    <w:rsid w:val="00757A62"/>
    <w:rsid w:val="007600E3"/>
    <w:rsid w:val="00760FAD"/>
    <w:rsid w:val="00762E1C"/>
    <w:rsid w:val="00763BB5"/>
    <w:rsid w:val="00765C43"/>
    <w:rsid w:val="00765EFB"/>
    <w:rsid w:val="007671CA"/>
    <w:rsid w:val="00767C61"/>
    <w:rsid w:val="0077008A"/>
    <w:rsid w:val="007715D0"/>
    <w:rsid w:val="00773C1F"/>
    <w:rsid w:val="00774DA4"/>
    <w:rsid w:val="00776599"/>
    <w:rsid w:val="00777545"/>
    <w:rsid w:val="0078114B"/>
    <w:rsid w:val="00781DD2"/>
    <w:rsid w:val="00782480"/>
    <w:rsid w:val="00783ECF"/>
    <w:rsid w:val="0078413A"/>
    <w:rsid w:val="00791E00"/>
    <w:rsid w:val="007959E8"/>
    <w:rsid w:val="00795E9C"/>
    <w:rsid w:val="007970B6"/>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0AC8"/>
    <w:rsid w:val="007C2D89"/>
    <w:rsid w:val="007C4593"/>
    <w:rsid w:val="007C5309"/>
    <w:rsid w:val="007C6069"/>
    <w:rsid w:val="007C6E97"/>
    <w:rsid w:val="007D06C4"/>
    <w:rsid w:val="007D1352"/>
    <w:rsid w:val="007D155B"/>
    <w:rsid w:val="007D2508"/>
    <w:rsid w:val="007D346A"/>
    <w:rsid w:val="007D6518"/>
    <w:rsid w:val="007D6C2A"/>
    <w:rsid w:val="007D76BD"/>
    <w:rsid w:val="007E0BF1"/>
    <w:rsid w:val="007E5AFB"/>
    <w:rsid w:val="007E6EE1"/>
    <w:rsid w:val="007F0ED8"/>
    <w:rsid w:val="007F0F63"/>
    <w:rsid w:val="007F3670"/>
    <w:rsid w:val="007F3ABF"/>
    <w:rsid w:val="007F75CE"/>
    <w:rsid w:val="00800F73"/>
    <w:rsid w:val="008013A4"/>
    <w:rsid w:val="008027CE"/>
    <w:rsid w:val="00802F42"/>
    <w:rsid w:val="00803362"/>
    <w:rsid w:val="00804383"/>
    <w:rsid w:val="00804BB7"/>
    <w:rsid w:val="00804D41"/>
    <w:rsid w:val="008053EE"/>
    <w:rsid w:val="00810257"/>
    <w:rsid w:val="008104F5"/>
    <w:rsid w:val="00810C8D"/>
    <w:rsid w:val="00811072"/>
    <w:rsid w:val="00811369"/>
    <w:rsid w:val="00815419"/>
    <w:rsid w:val="008163C8"/>
    <w:rsid w:val="008164A1"/>
    <w:rsid w:val="00817325"/>
    <w:rsid w:val="008209E6"/>
    <w:rsid w:val="0082264D"/>
    <w:rsid w:val="00823303"/>
    <w:rsid w:val="008233B2"/>
    <w:rsid w:val="00823A9F"/>
    <w:rsid w:val="00823C85"/>
    <w:rsid w:val="00825138"/>
    <w:rsid w:val="00825A57"/>
    <w:rsid w:val="0082662E"/>
    <w:rsid w:val="008269DD"/>
    <w:rsid w:val="00830621"/>
    <w:rsid w:val="00832DAC"/>
    <w:rsid w:val="0083348C"/>
    <w:rsid w:val="008373D3"/>
    <w:rsid w:val="008374D0"/>
    <w:rsid w:val="008402A7"/>
    <w:rsid w:val="00840617"/>
    <w:rsid w:val="00840F84"/>
    <w:rsid w:val="00841059"/>
    <w:rsid w:val="00842A47"/>
    <w:rsid w:val="00843C13"/>
    <w:rsid w:val="008454F8"/>
    <w:rsid w:val="0085173A"/>
    <w:rsid w:val="00851EFB"/>
    <w:rsid w:val="008603CE"/>
    <w:rsid w:val="008620FC"/>
    <w:rsid w:val="008623BA"/>
    <w:rsid w:val="008627A5"/>
    <w:rsid w:val="00863E05"/>
    <w:rsid w:val="00865ACA"/>
    <w:rsid w:val="00865D28"/>
    <w:rsid w:val="00865F85"/>
    <w:rsid w:val="00867C10"/>
    <w:rsid w:val="00870439"/>
    <w:rsid w:val="00870DA1"/>
    <w:rsid w:val="008719B1"/>
    <w:rsid w:val="00871F3A"/>
    <w:rsid w:val="00873490"/>
    <w:rsid w:val="00873C2F"/>
    <w:rsid w:val="00875229"/>
    <w:rsid w:val="00883F93"/>
    <w:rsid w:val="00884DB3"/>
    <w:rsid w:val="00885A9D"/>
    <w:rsid w:val="008864F6"/>
    <w:rsid w:val="0089049D"/>
    <w:rsid w:val="008928C9"/>
    <w:rsid w:val="008930CB"/>
    <w:rsid w:val="008938DC"/>
    <w:rsid w:val="00893EDF"/>
    <w:rsid w:val="00893FD1"/>
    <w:rsid w:val="008944AD"/>
    <w:rsid w:val="00894836"/>
    <w:rsid w:val="00895172"/>
    <w:rsid w:val="00895680"/>
    <w:rsid w:val="00896DFF"/>
    <w:rsid w:val="0089762C"/>
    <w:rsid w:val="008A173B"/>
    <w:rsid w:val="008A1893"/>
    <w:rsid w:val="008A57E6"/>
    <w:rsid w:val="008A6F81"/>
    <w:rsid w:val="008A769A"/>
    <w:rsid w:val="008B0594"/>
    <w:rsid w:val="008B0C9C"/>
    <w:rsid w:val="008B166D"/>
    <w:rsid w:val="008B17F4"/>
    <w:rsid w:val="008B3615"/>
    <w:rsid w:val="008B4AC4"/>
    <w:rsid w:val="008B50C8"/>
    <w:rsid w:val="008B5281"/>
    <w:rsid w:val="008B5DB2"/>
    <w:rsid w:val="008B7E05"/>
    <w:rsid w:val="008C1797"/>
    <w:rsid w:val="008C219C"/>
    <w:rsid w:val="008C475E"/>
    <w:rsid w:val="008C619A"/>
    <w:rsid w:val="008C6FBC"/>
    <w:rsid w:val="008C7E8F"/>
    <w:rsid w:val="008C7EC4"/>
    <w:rsid w:val="008D0CE8"/>
    <w:rsid w:val="008D2D1D"/>
    <w:rsid w:val="008D453D"/>
    <w:rsid w:val="008D5030"/>
    <w:rsid w:val="008D53AD"/>
    <w:rsid w:val="008D562B"/>
    <w:rsid w:val="008D5733"/>
    <w:rsid w:val="008D622B"/>
    <w:rsid w:val="008D666C"/>
    <w:rsid w:val="008D7B54"/>
    <w:rsid w:val="008E0C9D"/>
    <w:rsid w:val="008E1648"/>
    <w:rsid w:val="008E1B3E"/>
    <w:rsid w:val="008E2319"/>
    <w:rsid w:val="008E35D3"/>
    <w:rsid w:val="008E4BB6"/>
    <w:rsid w:val="008E5518"/>
    <w:rsid w:val="008E6A84"/>
    <w:rsid w:val="008F0CDC"/>
    <w:rsid w:val="008F1406"/>
    <w:rsid w:val="008F17A3"/>
    <w:rsid w:val="008F1ED3"/>
    <w:rsid w:val="008F4513"/>
    <w:rsid w:val="008F4C29"/>
    <w:rsid w:val="008F70BD"/>
    <w:rsid w:val="008F788F"/>
    <w:rsid w:val="008F7AA0"/>
    <w:rsid w:val="008F7EA2"/>
    <w:rsid w:val="0090227F"/>
    <w:rsid w:val="00902722"/>
    <w:rsid w:val="009027BC"/>
    <w:rsid w:val="009062E6"/>
    <w:rsid w:val="00911BE5"/>
    <w:rsid w:val="00912251"/>
    <w:rsid w:val="00913CA9"/>
    <w:rsid w:val="009145AE"/>
    <w:rsid w:val="009146CE"/>
    <w:rsid w:val="00914CA7"/>
    <w:rsid w:val="00915C3E"/>
    <w:rsid w:val="009161A8"/>
    <w:rsid w:val="009162FE"/>
    <w:rsid w:val="009245AE"/>
    <w:rsid w:val="009245F5"/>
    <w:rsid w:val="009249EC"/>
    <w:rsid w:val="00925C16"/>
    <w:rsid w:val="009273B3"/>
    <w:rsid w:val="009305B5"/>
    <w:rsid w:val="009378DD"/>
    <w:rsid w:val="00940776"/>
    <w:rsid w:val="009429D5"/>
    <w:rsid w:val="00942BF1"/>
    <w:rsid w:val="00945180"/>
    <w:rsid w:val="00945428"/>
    <w:rsid w:val="0094607B"/>
    <w:rsid w:val="00953604"/>
    <w:rsid w:val="0095496B"/>
    <w:rsid w:val="00960F1E"/>
    <w:rsid w:val="009610DC"/>
    <w:rsid w:val="00961490"/>
    <w:rsid w:val="0096381A"/>
    <w:rsid w:val="00965E04"/>
    <w:rsid w:val="00967113"/>
    <w:rsid w:val="009674AD"/>
    <w:rsid w:val="00970CDC"/>
    <w:rsid w:val="00975727"/>
    <w:rsid w:val="0097637C"/>
    <w:rsid w:val="00977010"/>
    <w:rsid w:val="00977D02"/>
    <w:rsid w:val="00977FF9"/>
    <w:rsid w:val="009809BB"/>
    <w:rsid w:val="009832D7"/>
    <w:rsid w:val="0098364B"/>
    <w:rsid w:val="00985307"/>
    <w:rsid w:val="00987353"/>
    <w:rsid w:val="009908A3"/>
    <w:rsid w:val="009909E7"/>
    <w:rsid w:val="009911AF"/>
    <w:rsid w:val="00991875"/>
    <w:rsid w:val="00991F92"/>
    <w:rsid w:val="00992485"/>
    <w:rsid w:val="00992985"/>
    <w:rsid w:val="00993889"/>
    <w:rsid w:val="0099551B"/>
    <w:rsid w:val="00996BD2"/>
    <w:rsid w:val="00997BF1"/>
    <w:rsid w:val="009A089C"/>
    <w:rsid w:val="009A118E"/>
    <w:rsid w:val="009A1E78"/>
    <w:rsid w:val="009A21CD"/>
    <w:rsid w:val="009A278C"/>
    <w:rsid w:val="009A2BC2"/>
    <w:rsid w:val="009A42C1"/>
    <w:rsid w:val="009A5429"/>
    <w:rsid w:val="009A72AD"/>
    <w:rsid w:val="009B09E0"/>
    <w:rsid w:val="009B0BC5"/>
    <w:rsid w:val="009B0DB1"/>
    <w:rsid w:val="009B1247"/>
    <w:rsid w:val="009B4B14"/>
    <w:rsid w:val="009B5DD8"/>
    <w:rsid w:val="009B6029"/>
    <w:rsid w:val="009B665A"/>
    <w:rsid w:val="009B6971"/>
    <w:rsid w:val="009C27F1"/>
    <w:rsid w:val="009C3152"/>
    <w:rsid w:val="009C3257"/>
    <w:rsid w:val="009C41C2"/>
    <w:rsid w:val="009C4CFA"/>
    <w:rsid w:val="009C5070"/>
    <w:rsid w:val="009C6CE4"/>
    <w:rsid w:val="009D112C"/>
    <w:rsid w:val="009D1385"/>
    <w:rsid w:val="009D24E7"/>
    <w:rsid w:val="009D465D"/>
    <w:rsid w:val="009D47FA"/>
    <w:rsid w:val="009D4C5B"/>
    <w:rsid w:val="009D50D2"/>
    <w:rsid w:val="009D5372"/>
    <w:rsid w:val="009D6BCA"/>
    <w:rsid w:val="009E0F62"/>
    <w:rsid w:val="009E4A58"/>
    <w:rsid w:val="009E5A2D"/>
    <w:rsid w:val="009E5AB2"/>
    <w:rsid w:val="009E6219"/>
    <w:rsid w:val="009F03B3"/>
    <w:rsid w:val="00A0096C"/>
    <w:rsid w:val="00A01757"/>
    <w:rsid w:val="00A028C0"/>
    <w:rsid w:val="00A02BAE"/>
    <w:rsid w:val="00A06194"/>
    <w:rsid w:val="00A06956"/>
    <w:rsid w:val="00A06A6B"/>
    <w:rsid w:val="00A07B2F"/>
    <w:rsid w:val="00A07E47"/>
    <w:rsid w:val="00A07EE7"/>
    <w:rsid w:val="00A107B3"/>
    <w:rsid w:val="00A12670"/>
    <w:rsid w:val="00A129D0"/>
    <w:rsid w:val="00A12C33"/>
    <w:rsid w:val="00A13641"/>
    <w:rsid w:val="00A138BA"/>
    <w:rsid w:val="00A14C8E"/>
    <w:rsid w:val="00A153D9"/>
    <w:rsid w:val="00A15F09"/>
    <w:rsid w:val="00A169B6"/>
    <w:rsid w:val="00A17BB9"/>
    <w:rsid w:val="00A2271D"/>
    <w:rsid w:val="00A237D5"/>
    <w:rsid w:val="00A26BFF"/>
    <w:rsid w:val="00A30EFC"/>
    <w:rsid w:val="00A31984"/>
    <w:rsid w:val="00A32D73"/>
    <w:rsid w:val="00A3367B"/>
    <w:rsid w:val="00A3597D"/>
    <w:rsid w:val="00A36D89"/>
    <w:rsid w:val="00A36DD1"/>
    <w:rsid w:val="00A373A8"/>
    <w:rsid w:val="00A4006C"/>
    <w:rsid w:val="00A40091"/>
    <w:rsid w:val="00A4030F"/>
    <w:rsid w:val="00A41C79"/>
    <w:rsid w:val="00A41CB5"/>
    <w:rsid w:val="00A42CDF"/>
    <w:rsid w:val="00A42D02"/>
    <w:rsid w:val="00A432C7"/>
    <w:rsid w:val="00A4452E"/>
    <w:rsid w:val="00A4472C"/>
    <w:rsid w:val="00A44E69"/>
    <w:rsid w:val="00A4661E"/>
    <w:rsid w:val="00A51806"/>
    <w:rsid w:val="00A55BD6"/>
    <w:rsid w:val="00A55D50"/>
    <w:rsid w:val="00A55E2E"/>
    <w:rsid w:val="00A57142"/>
    <w:rsid w:val="00A648CD"/>
    <w:rsid w:val="00A6537A"/>
    <w:rsid w:val="00A67866"/>
    <w:rsid w:val="00A70B07"/>
    <w:rsid w:val="00A723F8"/>
    <w:rsid w:val="00A72F31"/>
    <w:rsid w:val="00A73B57"/>
    <w:rsid w:val="00A77CCB"/>
    <w:rsid w:val="00A83BB6"/>
    <w:rsid w:val="00A83D8D"/>
    <w:rsid w:val="00A8417F"/>
    <w:rsid w:val="00A8446B"/>
    <w:rsid w:val="00A8473F"/>
    <w:rsid w:val="00A862D6"/>
    <w:rsid w:val="00A8715E"/>
    <w:rsid w:val="00A90492"/>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40D"/>
    <w:rsid w:val="00AC5DF4"/>
    <w:rsid w:val="00AD0AEF"/>
    <w:rsid w:val="00AD0C29"/>
    <w:rsid w:val="00AD11B7"/>
    <w:rsid w:val="00AD19AF"/>
    <w:rsid w:val="00AD1A94"/>
    <w:rsid w:val="00AD1C05"/>
    <w:rsid w:val="00AD4126"/>
    <w:rsid w:val="00AD421C"/>
    <w:rsid w:val="00AD44FA"/>
    <w:rsid w:val="00AD7A8D"/>
    <w:rsid w:val="00AD7CC8"/>
    <w:rsid w:val="00AE070A"/>
    <w:rsid w:val="00AE101C"/>
    <w:rsid w:val="00AE2A69"/>
    <w:rsid w:val="00AE37E5"/>
    <w:rsid w:val="00AE4B49"/>
    <w:rsid w:val="00AE5EB4"/>
    <w:rsid w:val="00AF0C18"/>
    <w:rsid w:val="00AF47C5"/>
    <w:rsid w:val="00AF5398"/>
    <w:rsid w:val="00AF797C"/>
    <w:rsid w:val="00B00862"/>
    <w:rsid w:val="00B01D78"/>
    <w:rsid w:val="00B045F0"/>
    <w:rsid w:val="00B049AF"/>
    <w:rsid w:val="00B07242"/>
    <w:rsid w:val="00B1000F"/>
    <w:rsid w:val="00B10534"/>
    <w:rsid w:val="00B113DB"/>
    <w:rsid w:val="00B11743"/>
    <w:rsid w:val="00B11D8A"/>
    <w:rsid w:val="00B12981"/>
    <w:rsid w:val="00B147DD"/>
    <w:rsid w:val="00B156FD"/>
    <w:rsid w:val="00B16390"/>
    <w:rsid w:val="00B168B8"/>
    <w:rsid w:val="00B21F61"/>
    <w:rsid w:val="00B261F1"/>
    <w:rsid w:val="00B265BC"/>
    <w:rsid w:val="00B31FB1"/>
    <w:rsid w:val="00B33952"/>
    <w:rsid w:val="00B33C5E"/>
    <w:rsid w:val="00B342F4"/>
    <w:rsid w:val="00B34369"/>
    <w:rsid w:val="00B34DC2"/>
    <w:rsid w:val="00B36394"/>
    <w:rsid w:val="00B36C07"/>
    <w:rsid w:val="00B378E5"/>
    <w:rsid w:val="00B41219"/>
    <w:rsid w:val="00B4346D"/>
    <w:rsid w:val="00B440F4"/>
    <w:rsid w:val="00B447A5"/>
    <w:rsid w:val="00B4654C"/>
    <w:rsid w:val="00B47293"/>
    <w:rsid w:val="00B50E50"/>
    <w:rsid w:val="00B52120"/>
    <w:rsid w:val="00B528E7"/>
    <w:rsid w:val="00B54ABC"/>
    <w:rsid w:val="00B5643C"/>
    <w:rsid w:val="00B56FBE"/>
    <w:rsid w:val="00B60ACF"/>
    <w:rsid w:val="00B60F73"/>
    <w:rsid w:val="00B62B58"/>
    <w:rsid w:val="00B65149"/>
    <w:rsid w:val="00B66567"/>
    <w:rsid w:val="00B66F52"/>
    <w:rsid w:val="00B66FE5"/>
    <w:rsid w:val="00B67F3D"/>
    <w:rsid w:val="00B72880"/>
    <w:rsid w:val="00B758BF"/>
    <w:rsid w:val="00B76C47"/>
    <w:rsid w:val="00B77EC8"/>
    <w:rsid w:val="00B816AA"/>
    <w:rsid w:val="00B827A6"/>
    <w:rsid w:val="00B831CE"/>
    <w:rsid w:val="00B86677"/>
    <w:rsid w:val="00B87131"/>
    <w:rsid w:val="00B939B1"/>
    <w:rsid w:val="00B96D40"/>
    <w:rsid w:val="00B97386"/>
    <w:rsid w:val="00BA263B"/>
    <w:rsid w:val="00BA2B0D"/>
    <w:rsid w:val="00BA42B2"/>
    <w:rsid w:val="00BA48C1"/>
    <w:rsid w:val="00BA58D4"/>
    <w:rsid w:val="00BA5B9E"/>
    <w:rsid w:val="00BA6395"/>
    <w:rsid w:val="00BA7C9A"/>
    <w:rsid w:val="00BB03C2"/>
    <w:rsid w:val="00BB269D"/>
    <w:rsid w:val="00BB3E8D"/>
    <w:rsid w:val="00BB5F8F"/>
    <w:rsid w:val="00BB657A"/>
    <w:rsid w:val="00BC1A4E"/>
    <w:rsid w:val="00BC2B52"/>
    <w:rsid w:val="00BC2DAA"/>
    <w:rsid w:val="00BC3250"/>
    <w:rsid w:val="00BC5DC7"/>
    <w:rsid w:val="00BC6B8B"/>
    <w:rsid w:val="00BC73D8"/>
    <w:rsid w:val="00BD3F3D"/>
    <w:rsid w:val="00BD52D7"/>
    <w:rsid w:val="00BD5AD2"/>
    <w:rsid w:val="00BE039D"/>
    <w:rsid w:val="00BE22F3"/>
    <w:rsid w:val="00BE5B4E"/>
    <w:rsid w:val="00BE5B52"/>
    <w:rsid w:val="00BE7B8D"/>
    <w:rsid w:val="00BF0993"/>
    <w:rsid w:val="00BF10A9"/>
    <w:rsid w:val="00BF1703"/>
    <w:rsid w:val="00BF231C"/>
    <w:rsid w:val="00BF2F53"/>
    <w:rsid w:val="00BF51E5"/>
    <w:rsid w:val="00BF74A6"/>
    <w:rsid w:val="00C013AD"/>
    <w:rsid w:val="00C01E7C"/>
    <w:rsid w:val="00C04904"/>
    <w:rsid w:val="00C056B3"/>
    <w:rsid w:val="00C06C0B"/>
    <w:rsid w:val="00C103E5"/>
    <w:rsid w:val="00C13319"/>
    <w:rsid w:val="00C13EE9"/>
    <w:rsid w:val="00C21540"/>
    <w:rsid w:val="00C21906"/>
    <w:rsid w:val="00C21BFA"/>
    <w:rsid w:val="00C22045"/>
    <w:rsid w:val="00C221E9"/>
    <w:rsid w:val="00C222D5"/>
    <w:rsid w:val="00C24C8D"/>
    <w:rsid w:val="00C25FE2"/>
    <w:rsid w:val="00C26B53"/>
    <w:rsid w:val="00C279B2"/>
    <w:rsid w:val="00C33E50"/>
    <w:rsid w:val="00C349CD"/>
    <w:rsid w:val="00C34C20"/>
    <w:rsid w:val="00C35A3E"/>
    <w:rsid w:val="00C42130"/>
    <w:rsid w:val="00C423A4"/>
    <w:rsid w:val="00C423E3"/>
    <w:rsid w:val="00C44BF5"/>
    <w:rsid w:val="00C47F81"/>
    <w:rsid w:val="00C51CEB"/>
    <w:rsid w:val="00C521D6"/>
    <w:rsid w:val="00C52A04"/>
    <w:rsid w:val="00C55232"/>
    <w:rsid w:val="00C553A4"/>
    <w:rsid w:val="00C55A06"/>
    <w:rsid w:val="00C55D03"/>
    <w:rsid w:val="00C57022"/>
    <w:rsid w:val="00C601BC"/>
    <w:rsid w:val="00C6329F"/>
    <w:rsid w:val="00C63340"/>
    <w:rsid w:val="00C643F9"/>
    <w:rsid w:val="00C64E95"/>
    <w:rsid w:val="00C71372"/>
    <w:rsid w:val="00C72410"/>
    <w:rsid w:val="00C7287F"/>
    <w:rsid w:val="00C75997"/>
    <w:rsid w:val="00C80CB8"/>
    <w:rsid w:val="00C819F8"/>
    <w:rsid w:val="00C8248C"/>
    <w:rsid w:val="00C84E33"/>
    <w:rsid w:val="00C86D6F"/>
    <w:rsid w:val="00C905FC"/>
    <w:rsid w:val="00C92D03"/>
    <w:rsid w:val="00C9319C"/>
    <w:rsid w:val="00C931CA"/>
    <w:rsid w:val="00C9435D"/>
    <w:rsid w:val="00C94DF2"/>
    <w:rsid w:val="00C96741"/>
    <w:rsid w:val="00CA21F9"/>
    <w:rsid w:val="00CA2D1B"/>
    <w:rsid w:val="00CA36AE"/>
    <w:rsid w:val="00CA375D"/>
    <w:rsid w:val="00CA5399"/>
    <w:rsid w:val="00CA662A"/>
    <w:rsid w:val="00CA7AFD"/>
    <w:rsid w:val="00CA7C3C"/>
    <w:rsid w:val="00CB0189"/>
    <w:rsid w:val="00CB0BA2"/>
    <w:rsid w:val="00CB1A42"/>
    <w:rsid w:val="00CB1B0C"/>
    <w:rsid w:val="00CB25FE"/>
    <w:rsid w:val="00CB2C0B"/>
    <w:rsid w:val="00CB40A0"/>
    <w:rsid w:val="00CB517D"/>
    <w:rsid w:val="00CB639E"/>
    <w:rsid w:val="00CC038D"/>
    <w:rsid w:val="00CC08DB"/>
    <w:rsid w:val="00CC3822"/>
    <w:rsid w:val="00CC39FF"/>
    <w:rsid w:val="00CC3C2F"/>
    <w:rsid w:val="00CC4AC8"/>
    <w:rsid w:val="00CC5233"/>
    <w:rsid w:val="00CC5DE6"/>
    <w:rsid w:val="00CC664B"/>
    <w:rsid w:val="00CC6E4E"/>
    <w:rsid w:val="00CC6FE8"/>
    <w:rsid w:val="00CC7202"/>
    <w:rsid w:val="00CD2808"/>
    <w:rsid w:val="00CD28BF"/>
    <w:rsid w:val="00CD2990"/>
    <w:rsid w:val="00CD4092"/>
    <w:rsid w:val="00CD4A20"/>
    <w:rsid w:val="00CD50A1"/>
    <w:rsid w:val="00CD519E"/>
    <w:rsid w:val="00CD6F2D"/>
    <w:rsid w:val="00CE0C4F"/>
    <w:rsid w:val="00CE30EA"/>
    <w:rsid w:val="00CE37DD"/>
    <w:rsid w:val="00CE393D"/>
    <w:rsid w:val="00CE44D1"/>
    <w:rsid w:val="00CE51A0"/>
    <w:rsid w:val="00CF048A"/>
    <w:rsid w:val="00CF155A"/>
    <w:rsid w:val="00CF2947"/>
    <w:rsid w:val="00CF686F"/>
    <w:rsid w:val="00CF6E60"/>
    <w:rsid w:val="00CF7938"/>
    <w:rsid w:val="00CF7BCA"/>
    <w:rsid w:val="00D008FD"/>
    <w:rsid w:val="00D00BE9"/>
    <w:rsid w:val="00D013D1"/>
    <w:rsid w:val="00D0321C"/>
    <w:rsid w:val="00D035EC"/>
    <w:rsid w:val="00D06AB1"/>
    <w:rsid w:val="00D06FC1"/>
    <w:rsid w:val="00D07081"/>
    <w:rsid w:val="00D072ED"/>
    <w:rsid w:val="00D07A16"/>
    <w:rsid w:val="00D1067E"/>
    <w:rsid w:val="00D10F50"/>
    <w:rsid w:val="00D11029"/>
    <w:rsid w:val="00D11272"/>
    <w:rsid w:val="00D126F5"/>
    <w:rsid w:val="00D14589"/>
    <w:rsid w:val="00D1489E"/>
    <w:rsid w:val="00D14C0F"/>
    <w:rsid w:val="00D20737"/>
    <w:rsid w:val="00D20FC6"/>
    <w:rsid w:val="00D21E81"/>
    <w:rsid w:val="00D223DE"/>
    <w:rsid w:val="00D22D7E"/>
    <w:rsid w:val="00D23C5E"/>
    <w:rsid w:val="00D25E37"/>
    <w:rsid w:val="00D2661A"/>
    <w:rsid w:val="00D27582"/>
    <w:rsid w:val="00D27A8C"/>
    <w:rsid w:val="00D27EC4"/>
    <w:rsid w:val="00D32719"/>
    <w:rsid w:val="00D33333"/>
    <w:rsid w:val="00D352A2"/>
    <w:rsid w:val="00D379E0"/>
    <w:rsid w:val="00D4038A"/>
    <w:rsid w:val="00D41575"/>
    <w:rsid w:val="00D4162B"/>
    <w:rsid w:val="00D426BB"/>
    <w:rsid w:val="00D429AE"/>
    <w:rsid w:val="00D4514F"/>
    <w:rsid w:val="00D451E2"/>
    <w:rsid w:val="00D45E89"/>
    <w:rsid w:val="00D45E8D"/>
    <w:rsid w:val="00D4658F"/>
    <w:rsid w:val="00D466AE"/>
    <w:rsid w:val="00D4734F"/>
    <w:rsid w:val="00D51BF3"/>
    <w:rsid w:val="00D5266B"/>
    <w:rsid w:val="00D55037"/>
    <w:rsid w:val="00D66846"/>
    <w:rsid w:val="00D675FB"/>
    <w:rsid w:val="00D71F25"/>
    <w:rsid w:val="00D72A9C"/>
    <w:rsid w:val="00D72F68"/>
    <w:rsid w:val="00D76629"/>
    <w:rsid w:val="00D77031"/>
    <w:rsid w:val="00D80388"/>
    <w:rsid w:val="00D82E6A"/>
    <w:rsid w:val="00D84941"/>
    <w:rsid w:val="00D84FA1"/>
    <w:rsid w:val="00D851F0"/>
    <w:rsid w:val="00D86DB7"/>
    <w:rsid w:val="00D87BF5"/>
    <w:rsid w:val="00D901EA"/>
    <w:rsid w:val="00D90721"/>
    <w:rsid w:val="00D926D0"/>
    <w:rsid w:val="00D92B58"/>
    <w:rsid w:val="00D93030"/>
    <w:rsid w:val="00D95073"/>
    <w:rsid w:val="00D950E1"/>
    <w:rsid w:val="00D952A6"/>
    <w:rsid w:val="00D97F99"/>
    <w:rsid w:val="00DA1E08"/>
    <w:rsid w:val="00DA24F8"/>
    <w:rsid w:val="00DA28E8"/>
    <w:rsid w:val="00DA38D3"/>
    <w:rsid w:val="00DA3932"/>
    <w:rsid w:val="00DA3AFC"/>
    <w:rsid w:val="00DA524A"/>
    <w:rsid w:val="00DA64F8"/>
    <w:rsid w:val="00DA6C15"/>
    <w:rsid w:val="00DB0258"/>
    <w:rsid w:val="00DB38EE"/>
    <w:rsid w:val="00DB4588"/>
    <w:rsid w:val="00DB498B"/>
    <w:rsid w:val="00DB66CA"/>
    <w:rsid w:val="00DB6BCA"/>
    <w:rsid w:val="00DB6F54"/>
    <w:rsid w:val="00DB73F7"/>
    <w:rsid w:val="00DC0321"/>
    <w:rsid w:val="00DC090A"/>
    <w:rsid w:val="00DC3067"/>
    <w:rsid w:val="00DC370B"/>
    <w:rsid w:val="00DC5B90"/>
    <w:rsid w:val="00DD00FF"/>
    <w:rsid w:val="00DD02E0"/>
    <w:rsid w:val="00DD0619"/>
    <w:rsid w:val="00DD07FB"/>
    <w:rsid w:val="00DD25AB"/>
    <w:rsid w:val="00DD25C6"/>
    <w:rsid w:val="00DD4FE5"/>
    <w:rsid w:val="00DD54B0"/>
    <w:rsid w:val="00DD57EE"/>
    <w:rsid w:val="00DD599F"/>
    <w:rsid w:val="00DD6BCC"/>
    <w:rsid w:val="00DE0A4B"/>
    <w:rsid w:val="00DE17AD"/>
    <w:rsid w:val="00DE2410"/>
    <w:rsid w:val="00DE2939"/>
    <w:rsid w:val="00DE6E81"/>
    <w:rsid w:val="00DE703F"/>
    <w:rsid w:val="00DE7595"/>
    <w:rsid w:val="00DF153F"/>
    <w:rsid w:val="00DF1961"/>
    <w:rsid w:val="00DF44DE"/>
    <w:rsid w:val="00DF7943"/>
    <w:rsid w:val="00E01138"/>
    <w:rsid w:val="00E02DFB"/>
    <w:rsid w:val="00E030F9"/>
    <w:rsid w:val="00E0311A"/>
    <w:rsid w:val="00E03138"/>
    <w:rsid w:val="00E03E8B"/>
    <w:rsid w:val="00E0425D"/>
    <w:rsid w:val="00E04CF2"/>
    <w:rsid w:val="00E057AF"/>
    <w:rsid w:val="00E06404"/>
    <w:rsid w:val="00E072CD"/>
    <w:rsid w:val="00E11A85"/>
    <w:rsid w:val="00E12495"/>
    <w:rsid w:val="00E15B2F"/>
    <w:rsid w:val="00E15CCD"/>
    <w:rsid w:val="00E202EF"/>
    <w:rsid w:val="00E210B5"/>
    <w:rsid w:val="00E21A7D"/>
    <w:rsid w:val="00E2552F"/>
    <w:rsid w:val="00E3137A"/>
    <w:rsid w:val="00E32CCF"/>
    <w:rsid w:val="00E34A98"/>
    <w:rsid w:val="00E35D1E"/>
    <w:rsid w:val="00E364F9"/>
    <w:rsid w:val="00E365FA"/>
    <w:rsid w:val="00E36789"/>
    <w:rsid w:val="00E36FC7"/>
    <w:rsid w:val="00E40550"/>
    <w:rsid w:val="00E40BDF"/>
    <w:rsid w:val="00E4351A"/>
    <w:rsid w:val="00E44A83"/>
    <w:rsid w:val="00E4567D"/>
    <w:rsid w:val="00E502C1"/>
    <w:rsid w:val="00E502DD"/>
    <w:rsid w:val="00E50D3A"/>
    <w:rsid w:val="00E51387"/>
    <w:rsid w:val="00E5170B"/>
    <w:rsid w:val="00E51E68"/>
    <w:rsid w:val="00E5237D"/>
    <w:rsid w:val="00E52EFD"/>
    <w:rsid w:val="00E5408A"/>
    <w:rsid w:val="00E549FE"/>
    <w:rsid w:val="00E56800"/>
    <w:rsid w:val="00E60C63"/>
    <w:rsid w:val="00E60F0E"/>
    <w:rsid w:val="00E62FF9"/>
    <w:rsid w:val="00E635D6"/>
    <w:rsid w:val="00E639BC"/>
    <w:rsid w:val="00E664CC"/>
    <w:rsid w:val="00E70388"/>
    <w:rsid w:val="00E70F92"/>
    <w:rsid w:val="00E74313"/>
    <w:rsid w:val="00E74C54"/>
    <w:rsid w:val="00E77A03"/>
    <w:rsid w:val="00E822E8"/>
    <w:rsid w:val="00E82554"/>
    <w:rsid w:val="00E82606"/>
    <w:rsid w:val="00E829A9"/>
    <w:rsid w:val="00E831C1"/>
    <w:rsid w:val="00E846C8"/>
    <w:rsid w:val="00E84957"/>
    <w:rsid w:val="00E84A55"/>
    <w:rsid w:val="00E85BFF"/>
    <w:rsid w:val="00E90391"/>
    <w:rsid w:val="00E906C2"/>
    <w:rsid w:val="00E91900"/>
    <w:rsid w:val="00E9311F"/>
    <w:rsid w:val="00E934D1"/>
    <w:rsid w:val="00E94AF0"/>
    <w:rsid w:val="00E95D13"/>
    <w:rsid w:val="00E95DD3"/>
    <w:rsid w:val="00E969D5"/>
    <w:rsid w:val="00EA1784"/>
    <w:rsid w:val="00EA2436"/>
    <w:rsid w:val="00EA366F"/>
    <w:rsid w:val="00EA58D1"/>
    <w:rsid w:val="00EA61BC"/>
    <w:rsid w:val="00EA681A"/>
    <w:rsid w:val="00EA735B"/>
    <w:rsid w:val="00EB1E69"/>
    <w:rsid w:val="00EB2086"/>
    <w:rsid w:val="00EB31ED"/>
    <w:rsid w:val="00EB5EDF"/>
    <w:rsid w:val="00EB60FE"/>
    <w:rsid w:val="00EB74DB"/>
    <w:rsid w:val="00EC5359"/>
    <w:rsid w:val="00EC562A"/>
    <w:rsid w:val="00ED067A"/>
    <w:rsid w:val="00ED1478"/>
    <w:rsid w:val="00ED2B50"/>
    <w:rsid w:val="00EE0350"/>
    <w:rsid w:val="00EE0719"/>
    <w:rsid w:val="00EE0E80"/>
    <w:rsid w:val="00EE3A8A"/>
    <w:rsid w:val="00EE613F"/>
    <w:rsid w:val="00EE6C8C"/>
    <w:rsid w:val="00EE7295"/>
    <w:rsid w:val="00EE7869"/>
    <w:rsid w:val="00EF054A"/>
    <w:rsid w:val="00EF3235"/>
    <w:rsid w:val="00EF7E72"/>
    <w:rsid w:val="00F06D37"/>
    <w:rsid w:val="00F07B9D"/>
    <w:rsid w:val="00F10FD1"/>
    <w:rsid w:val="00F11586"/>
    <w:rsid w:val="00F1183B"/>
    <w:rsid w:val="00F11C9F"/>
    <w:rsid w:val="00F12263"/>
    <w:rsid w:val="00F1409D"/>
    <w:rsid w:val="00F14214"/>
    <w:rsid w:val="00F157A9"/>
    <w:rsid w:val="00F16BAB"/>
    <w:rsid w:val="00F16F00"/>
    <w:rsid w:val="00F17160"/>
    <w:rsid w:val="00F233BD"/>
    <w:rsid w:val="00F25BB6"/>
    <w:rsid w:val="00F26B7E"/>
    <w:rsid w:val="00F27A3B"/>
    <w:rsid w:val="00F33817"/>
    <w:rsid w:val="00F40E16"/>
    <w:rsid w:val="00F40EFC"/>
    <w:rsid w:val="00F420D5"/>
    <w:rsid w:val="00F42FDF"/>
    <w:rsid w:val="00F451EA"/>
    <w:rsid w:val="00F45447"/>
    <w:rsid w:val="00F456C6"/>
    <w:rsid w:val="00F4577B"/>
    <w:rsid w:val="00F46496"/>
    <w:rsid w:val="00F474D0"/>
    <w:rsid w:val="00F50179"/>
    <w:rsid w:val="00F515EE"/>
    <w:rsid w:val="00F56511"/>
    <w:rsid w:val="00F57315"/>
    <w:rsid w:val="00F6194E"/>
    <w:rsid w:val="00F623AC"/>
    <w:rsid w:val="00F6412A"/>
    <w:rsid w:val="00F648DC"/>
    <w:rsid w:val="00F65893"/>
    <w:rsid w:val="00F66358"/>
    <w:rsid w:val="00F66A4A"/>
    <w:rsid w:val="00F71E22"/>
    <w:rsid w:val="00F72142"/>
    <w:rsid w:val="00F72AE7"/>
    <w:rsid w:val="00F833BA"/>
    <w:rsid w:val="00F84FD0"/>
    <w:rsid w:val="00F859A8"/>
    <w:rsid w:val="00F86D87"/>
    <w:rsid w:val="00F9108B"/>
    <w:rsid w:val="00F91349"/>
    <w:rsid w:val="00F93A8A"/>
    <w:rsid w:val="00F94E99"/>
    <w:rsid w:val="00F95248"/>
    <w:rsid w:val="00F956A9"/>
    <w:rsid w:val="00F963ED"/>
    <w:rsid w:val="00F966CF"/>
    <w:rsid w:val="00F96CAE"/>
    <w:rsid w:val="00F96FAC"/>
    <w:rsid w:val="00F97C99"/>
    <w:rsid w:val="00FA0C31"/>
    <w:rsid w:val="00FA472E"/>
    <w:rsid w:val="00FA498D"/>
    <w:rsid w:val="00FA662D"/>
    <w:rsid w:val="00FA73B1"/>
    <w:rsid w:val="00FB0CB9"/>
    <w:rsid w:val="00FB231D"/>
    <w:rsid w:val="00FB2A8E"/>
    <w:rsid w:val="00FB2AB8"/>
    <w:rsid w:val="00FB3E49"/>
    <w:rsid w:val="00FB45F1"/>
    <w:rsid w:val="00FB4A72"/>
    <w:rsid w:val="00FB54E8"/>
    <w:rsid w:val="00FB7054"/>
    <w:rsid w:val="00FC17B7"/>
    <w:rsid w:val="00FC2CB7"/>
    <w:rsid w:val="00FC38A6"/>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List 5"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0A46B7"/>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0">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0"/>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562308"/>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before="50" w:afterLines="50" w:after="50"/>
      <w:ind w:left="284"/>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0"/>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1"/>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19"/>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1"/>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before="50" w:afterLines="50" w:after="50"/>
      <w:ind w:left="426"/>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2"/>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2"/>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28"/>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before="0" w:afterLines="0" w:after="0"/>
      <w:outlineLvl w:val="9"/>
    </w:pPr>
    <w:rPr>
      <w:rFonts w:ascii="宋体" w:eastAsia="宋体"/>
    </w:rPr>
  </w:style>
  <w:style w:type="paragraph" w:customStyle="1" w:styleId="affffffff8">
    <w:name w:val="标准文件_五级无标题"/>
    <w:basedOn w:val="afff1"/>
    <w:qFormat/>
    <w:rsid w:val="00BA263B"/>
    <w:pPr>
      <w:spacing w:beforeLines="0" w:before="0" w:afterLines="0" w:after="0"/>
      <w:outlineLvl w:val="9"/>
    </w:pPr>
    <w:rPr>
      <w:rFonts w:ascii="宋体" w:eastAsia="宋体"/>
    </w:rPr>
  </w:style>
  <w:style w:type="paragraph" w:customStyle="1" w:styleId="affffffff9">
    <w:name w:val="标准文件_三级无标题"/>
    <w:basedOn w:val="afff"/>
    <w:qFormat/>
    <w:rsid w:val="00BA263B"/>
    <w:pPr>
      <w:spacing w:beforeLines="0" w:before="0" w:afterLines="0" w:after="0"/>
      <w:outlineLvl w:val="9"/>
    </w:pPr>
    <w:rPr>
      <w:rFonts w:ascii="宋体" w:eastAsia="宋体"/>
    </w:rPr>
  </w:style>
  <w:style w:type="paragraph" w:customStyle="1" w:styleId="affffffffa">
    <w:name w:val="标准文件_二级无标题"/>
    <w:basedOn w:val="affe"/>
    <w:qFormat/>
    <w:rsid w:val="00BA263B"/>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28"/>
      </w:numPr>
      <w:spacing w:line="-300" w:lineRule="auto"/>
    </w:pPr>
    <w:rPr>
      <w:rFonts w:ascii="Times New Roman" w:hAnsi="Times New Roman"/>
    </w:rPr>
  </w:style>
  <w:style w:type="paragraph" w:customStyle="1" w:styleId="affa">
    <w:name w:val="图表脚注说明"/>
    <w:basedOn w:val="afff5"/>
    <w:next w:val="affff6"/>
    <w:rsid w:val="00D035EC"/>
    <w:pPr>
      <w:numPr>
        <w:numId w:val="20"/>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2"/>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9908A3"/>
    <w:pPr>
      <w:spacing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3"/>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4"/>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5"/>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6"/>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5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28"/>
      </w:numPr>
      <w:ind w:left="1271" w:firstLineChars="0" w:hanging="420"/>
    </w:pPr>
  </w:style>
  <w:style w:type="paragraph" w:customStyle="1" w:styleId="21">
    <w:name w:val="标准文件_三级项2"/>
    <w:basedOn w:val="affff6"/>
    <w:qFormat/>
    <w:rsid w:val="00313B85"/>
    <w:pPr>
      <w:numPr>
        <w:numId w:val="27"/>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29"/>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0"/>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1"/>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E030F9"/>
    <w:pPr>
      <w:numPr>
        <w:ilvl w:val="2"/>
        <w:numId w:val="31"/>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E030F9"/>
    <w:pPr>
      <w:numPr>
        <w:ilvl w:val="3"/>
        <w:numId w:val="31"/>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5E3C18"/>
    <w:pPr>
      <w:numPr>
        <w:ilvl w:val="4"/>
        <w:numId w:val="31"/>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5E3C18"/>
    <w:pPr>
      <w:numPr>
        <w:ilvl w:val="5"/>
        <w:numId w:val="31"/>
      </w:numPr>
      <w:spacing w:beforeLines="50" w:before="50" w:afterLines="50" w:after="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843C13"/>
    <w:pPr>
      <w:spacing w:beforeLines="0" w:before="0" w:afterLines="0" w:after="0" w:line="276" w:lineRule="auto"/>
    </w:pPr>
    <w:rPr>
      <w:rFonts w:ascii="宋体" w:eastAsia="宋体"/>
    </w:rPr>
  </w:style>
  <w:style w:type="paragraph" w:customStyle="1" w:styleId="affffffffff9">
    <w:name w:val="标准文件_引言三级无标题"/>
    <w:basedOn w:val="a9"/>
    <w:next w:val="affff6"/>
    <w:qFormat/>
    <w:rsid w:val="00534BDF"/>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534BDF"/>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534BDF"/>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styleId="afffffffffff4">
    <w:name w:val="List Paragraph"/>
    <w:basedOn w:val="afff5"/>
    <w:uiPriority w:val="1"/>
    <w:qFormat/>
    <w:rsid w:val="00C222D5"/>
    <w:pPr>
      <w:adjustRightInd/>
      <w:spacing w:line="240" w:lineRule="auto"/>
      <w:ind w:firstLineChars="200" w:firstLine="420"/>
    </w:pPr>
    <w:rPr>
      <w:szCs w:val="22"/>
    </w:rPr>
  </w:style>
  <w:style w:type="paragraph" w:styleId="52">
    <w:name w:val="List 5"/>
    <w:basedOn w:val="afff5"/>
    <w:semiHidden/>
    <w:rsid w:val="002C212B"/>
    <w:pPr>
      <w:adjustRightInd/>
      <w:spacing w:line="240" w:lineRule="auto"/>
      <w:ind w:leftChars="800" w:left="100" w:hangingChars="200" w:hanging="200"/>
    </w:pPr>
    <w:rPr>
      <w:rFonts w:ascii="Times New Roman" w:hAnsi="Times New Roman"/>
      <w:szCs w:val="24"/>
    </w:rPr>
  </w:style>
  <w:style w:type="paragraph" w:styleId="24">
    <w:name w:val="List 2"/>
    <w:basedOn w:val="afff5"/>
    <w:uiPriority w:val="99"/>
    <w:semiHidden/>
    <w:unhideWhenUsed/>
    <w:rsid w:val="00825A57"/>
    <w:pPr>
      <w:ind w:leftChars="200" w:left="100" w:hangingChars="200" w:hanging="200"/>
      <w:contextualSpacing/>
    </w:pPr>
  </w:style>
  <w:style w:type="character" w:customStyle="1" w:styleId="Char7">
    <w:name w:val="七级正文 Char"/>
    <w:basedOn w:val="afff6"/>
    <w:link w:val="afffffffffff5"/>
    <w:rsid w:val="00825A57"/>
    <w:rPr>
      <w:sz w:val="21"/>
      <w:szCs w:val="21"/>
    </w:rPr>
  </w:style>
  <w:style w:type="paragraph" w:customStyle="1" w:styleId="98">
    <w:name w:val="9级  基于8级"/>
    <w:basedOn w:val="8"/>
    <w:rsid w:val="00825A57"/>
    <w:pPr>
      <w:numPr>
        <w:ilvl w:val="8"/>
      </w:numPr>
      <w:outlineLvl w:val="8"/>
    </w:pPr>
    <w:rPr>
      <w:rFonts w:ascii="方正黑体简体" w:hAnsi="方正黑体简体"/>
      <w:lang w:val="en-GB"/>
    </w:rPr>
  </w:style>
  <w:style w:type="paragraph" w:customStyle="1" w:styleId="8">
    <w:name w:val="8级 表"/>
    <w:basedOn w:val="afff5"/>
    <w:rsid w:val="00825A57"/>
    <w:pPr>
      <w:keepNext/>
      <w:numPr>
        <w:ilvl w:val="7"/>
        <w:numId w:val="32"/>
      </w:numPr>
      <w:snapToGrid w:val="0"/>
      <w:spacing w:line="320" w:lineRule="exact"/>
      <w:jc w:val="center"/>
      <w:outlineLvl w:val="7"/>
    </w:pPr>
    <w:rPr>
      <w:rFonts w:ascii="黑体" w:eastAsia="黑体" w:hAnsi="宋体"/>
      <w:kern w:val="0"/>
    </w:rPr>
  </w:style>
  <w:style w:type="paragraph" w:customStyle="1" w:styleId="afffffffffff5">
    <w:name w:val="七级正文"/>
    <w:basedOn w:val="affffffff4"/>
    <w:link w:val="Char7"/>
    <w:rsid w:val="00825A57"/>
    <w:pPr>
      <w:adjustRightInd/>
      <w:spacing w:line="320" w:lineRule="exact"/>
      <w:ind w:firstLineChars="200" w:firstLine="200"/>
      <w:jc w:val="left"/>
    </w:pPr>
    <w:rPr>
      <w:kern w:val="0"/>
    </w:rPr>
  </w:style>
  <w:style w:type="paragraph" w:customStyle="1" w:styleId="Style12">
    <w:name w:val="_Style 12"/>
    <w:basedOn w:val="afff5"/>
    <w:rsid w:val="00825A57"/>
    <w:pPr>
      <w:adjustRightInd/>
      <w:spacing w:line="240" w:lineRule="auto"/>
    </w:pPr>
    <w:rPr>
      <w:rFonts w:ascii="Times New Roman" w:hAnsi="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List 5"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0A46B7"/>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0">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0"/>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562308"/>
    <w:pPr>
      <w:ind w:left="198"/>
    </w:pPr>
    <w:rPr>
      <w:rFonts w:ascii="宋体" w:hAnsi="Times New Roman"/>
      <w:sz w:val="18"/>
    </w:rPr>
  </w:style>
  <w:style w:type="paragraph" w:customStyle="1" w:styleId="affff3">
    <w:name w:val="标准文件_页脚奇数页"/>
    <w:rsid w:val="00C94DF2"/>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before="50" w:afterLines="50" w:after="50"/>
      <w:ind w:left="284"/>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before="25" w:afterLines="50" w:after="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0"/>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1"/>
      </w:numPr>
      <w:shd w:val="clear" w:color="FFFFFF" w:fill="FFFFFF"/>
      <w:spacing w:afterLines="150" w:after="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19"/>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1"/>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before="50" w:afterLines="50" w:after="50"/>
      <w:ind w:left="426"/>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200333"/>
    <w:pPr>
      <w:numPr>
        <w:ilvl w:val="1"/>
        <w:numId w:val="22"/>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2"/>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200333"/>
    <w:pPr>
      <w:numPr>
        <w:numId w:val="28"/>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before="0" w:afterLines="0" w:after="0"/>
      <w:outlineLvl w:val="9"/>
    </w:pPr>
    <w:rPr>
      <w:rFonts w:ascii="宋体" w:eastAsia="宋体"/>
    </w:rPr>
  </w:style>
  <w:style w:type="paragraph" w:customStyle="1" w:styleId="affffffff8">
    <w:name w:val="标准文件_五级无标题"/>
    <w:basedOn w:val="afff1"/>
    <w:qFormat/>
    <w:rsid w:val="00BA263B"/>
    <w:pPr>
      <w:spacing w:beforeLines="0" w:before="0" w:afterLines="0" w:after="0"/>
      <w:outlineLvl w:val="9"/>
    </w:pPr>
    <w:rPr>
      <w:rFonts w:ascii="宋体" w:eastAsia="宋体"/>
    </w:rPr>
  </w:style>
  <w:style w:type="paragraph" w:customStyle="1" w:styleId="affffffff9">
    <w:name w:val="标准文件_三级无标题"/>
    <w:basedOn w:val="afff"/>
    <w:qFormat/>
    <w:rsid w:val="00BA263B"/>
    <w:pPr>
      <w:spacing w:beforeLines="0" w:before="0" w:afterLines="0" w:after="0"/>
      <w:outlineLvl w:val="9"/>
    </w:pPr>
    <w:rPr>
      <w:rFonts w:ascii="宋体" w:eastAsia="宋体"/>
    </w:rPr>
  </w:style>
  <w:style w:type="paragraph" w:customStyle="1" w:styleId="affffffffa">
    <w:name w:val="标准文件_二级无标题"/>
    <w:basedOn w:val="affe"/>
    <w:qFormat/>
    <w:rsid w:val="00BA263B"/>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200333"/>
    <w:rPr>
      <w:rFonts w:ascii="宋体" w:hAnsi="Times New Roman"/>
      <w:sz w:val="21"/>
    </w:rPr>
  </w:style>
  <w:style w:type="paragraph" w:customStyle="1" w:styleId="af3">
    <w:name w:val="标准文件_三级项"/>
    <w:basedOn w:val="afff5"/>
    <w:rsid w:val="00E82554"/>
    <w:pPr>
      <w:numPr>
        <w:ilvl w:val="2"/>
        <w:numId w:val="28"/>
      </w:numPr>
      <w:spacing w:line="-300" w:lineRule="auto"/>
    </w:pPr>
    <w:rPr>
      <w:rFonts w:ascii="Times New Roman" w:hAnsi="Times New Roman"/>
    </w:rPr>
  </w:style>
  <w:style w:type="paragraph" w:customStyle="1" w:styleId="affa">
    <w:name w:val="图表脚注说明"/>
    <w:basedOn w:val="afff5"/>
    <w:next w:val="affff6"/>
    <w:rsid w:val="00D035EC"/>
    <w:pPr>
      <w:numPr>
        <w:numId w:val="20"/>
      </w:numPr>
      <w:adjustRightInd/>
      <w:spacing w:line="240" w:lineRule="auto"/>
      <w:ind w:left="783"/>
    </w:pPr>
    <w:rPr>
      <w:rFonts w:ascii="宋体" w:hAnsi="Times New Roman"/>
      <w:sz w:val="18"/>
      <w:szCs w:val="18"/>
    </w:rPr>
  </w:style>
  <w:style w:type="paragraph" w:customStyle="1" w:styleId="af5">
    <w:name w:val="标准文件_字母编号列项（一级）"/>
    <w:rsid w:val="00200333"/>
    <w:pPr>
      <w:numPr>
        <w:numId w:val="22"/>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9908A3"/>
    <w:pPr>
      <w:spacing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3"/>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4"/>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5"/>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6"/>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5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200333"/>
    <w:pPr>
      <w:numPr>
        <w:ilvl w:val="1"/>
        <w:numId w:val="28"/>
      </w:numPr>
      <w:ind w:left="1271" w:firstLineChars="0" w:hanging="420"/>
    </w:pPr>
  </w:style>
  <w:style w:type="paragraph" w:customStyle="1" w:styleId="21">
    <w:name w:val="标准文件_三级项2"/>
    <w:basedOn w:val="affff6"/>
    <w:qFormat/>
    <w:rsid w:val="00313B85"/>
    <w:pPr>
      <w:numPr>
        <w:numId w:val="27"/>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29"/>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0"/>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1"/>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E030F9"/>
    <w:pPr>
      <w:numPr>
        <w:ilvl w:val="2"/>
        <w:numId w:val="31"/>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E030F9"/>
    <w:pPr>
      <w:numPr>
        <w:ilvl w:val="3"/>
        <w:numId w:val="31"/>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5E3C18"/>
    <w:pPr>
      <w:numPr>
        <w:ilvl w:val="4"/>
        <w:numId w:val="31"/>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5E3C18"/>
    <w:pPr>
      <w:numPr>
        <w:ilvl w:val="5"/>
        <w:numId w:val="31"/>
      </w:numPr>
      <w:spacing w:beforeLines="50" w:before="50" w:afterLines="50" w:after="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843C13"/>
    <w:pPr>
      <w:spacing w:beforeLines="0" w:before="0" w:afterLines="0" w:after="0" w:line="276" w:lineRule="auto"/>
    </w:pPr>
    <w:rPr>
      <w:rFonts w:ascii="宋体" w:eastAsia="宋体"/>
    </w:rPr>
  </w:style>
  <w:style w:type="paragraph" w:customStyle="1" w:styleId="affffffffff9">
    <w:name w:val="标准文件_引言三级无标题"/>
    <w:basedOn w:val="a9"/>
    <w:next w:val="affff6"/>
    <w:qFormat/>
    <w:rsid w:val="00534BDF"/>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534BDF"/>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534BDF"/>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afffffffffff3">
    <w:name w:val="发布"/>
    <w:basedOn w:val="afff6"/>
    <w:rsid w:val="007B7453"/>
    <w:rPr>
      <w:rFonts w:ascii="黑体" w:eastAsia="黑体"/>
      <w:spacing w:val="85"/>
      <w:w w:val="100"/>
      <w:position w:val="3"/>
      <w:sz w:val="28"/>
      <w:szCs w:val="28"/>
    </w:rPr>
  </w:style>
  <w:style w:type="paragraph" w:styleId="afffffffffff4">
    <w:name w:val="List Paragraph"/>
    <w:basedOn w:val="afff5"/>
    <w:uiPriority w:val="1"/>
    <w:qFormat/>
    <w:rsid w:val="00C222D5"/>
    <w:pPr>
      <w:adjustRightInd/>
      <w:spacing w:line="240" w:lineRule="auto"/>
      <w:ind w:firstLineChars="200" w:firstLine="420"/>
    </w:pPr>
    <w:rPr>
      <w:szCs w:val="22"/>
    </w:rPr>
  </w:style>
  <w:style w:type="paragraph" w:styleId="52">
    <w:name w:val="List 5"/>
    <w:basedOn w:val="afff5"/>
    <w:semiHidden/>
    <w:rsid w:val="002C212B"/>
    <w:pPr>
      <w:adjustRightInd/>
      <w:spacing w:line="240" w:lineRule="auto"/>
      <w:ind w:leftChars="800" w:left="100" w:hangingChars="200" w:hanging="200"/>
    </w:pPr>
    <w:rPr>
      <w:rFonts w:ascii="Times New Roman" w:hAnsi="Times New Roman"/>
      <w:szCs w:val="24"/>
    </w:rPr>
  </w:style>
  <w:style w:type="paragraph" w:styleId="24">
    <w:name w:val="List 2"/>
    <w:basedOn w:val="afff5"/>
    <w:uiPriority w:val="99"/>
    <w:semiHidden/>
    <w:unhideWhenUsed/>
    <w:rsid w:val="00825A57"/>
    <w:pPr>
      <w:ind w:leftChars="200" w:left="100" w:hangingChars="200" w:hanging="200"/>
      <w:contextualSpacing/>
    </w:pPr>
  </w:style>
  <w:style w:type="character" w:customStyle="1" w:styleId="Char7">
    <w:name w:val="七级正文 Char"/>
    <w:basedOn w:val="afff6"/>
    <w:link w:val="afffffffffff5"/>
    <w:rsid w:val="00825A57"/>
    <w:rPr>
      <w:sz w:val="21"/>
      <w:szCs w:val="21"/>
    </w:rPr>
  </w:style>
  <w:style w:type="paragraph" w:customStyle="1" w:styleId="98">
    <w:name w:val="9级  基于8级"/>
    <w:basedOn w:val="8"/>
    <w:rsid w:val="00825A57"/>
    <w:pPr>
      <w:numPr>
        <w:ilvl w:val="8"/>
      </w:numPr>
      <w:outlineLvl w:val="8"/>
    </w:pPr>
    <w:rPr>
      <w:rFonts w:ascii="方正黑体简体" w:hAnsi="方正黑体简体"/>
      <w:lang w:val="en-GB"/>
    </w:rPr>
  </w:style>
  <w:style w:type="paragraph" w:customStyle="1" w:styleId="8">
    <w:name w:val="8级 表"/>
    <w:basedOn w:val="afff5"/>
    <w:rsid w:val="00825A57"/>
    <w:pPr>
      <w:keepNext/>
      <w:numPr>
        <w:ilvl w:val="7"/>
        <w:numId w:val="32"/>
      </w:numPr>
      <w:snapToGrid w:val="0"/>
      <w:spacing w:line="320" w:lineRule="exact"/>
      <w:jc w:val="center"/>
      <w:outlineLvl w:val="7"/>
    </w:pPr>
    <w:rPr>
      <w:rFonts w:ascii="黑体" w:eastAsia="黑体" w:hAnsi="宋体"/>
      <w:kern w:val="0"/>
    </w:rPr>
  </w:style>
  <w:style w:type="paragraph" w:customStyle="1" w:styleId="afffffffffff5">
    <w:name w:val="七级正文"/>
    <w:basedOn w:val="affffffff4"/>
    <w:link w:val="Char7"/>
    <w:rsid w:val="00825A57"/>
    <w:pPr>
      <w:adjustRightInd/>
      <w:spacing w:line="320" w:lineRule="exact"/>
      <w:ind w:firstLineChars="200" w:firstLine="200"/>
      <w:jc w:val="left"/>
    </w:pPr>
    <w:rPr>
      <w:kern w:val="0"/>
    </w:rPr>
  </w:style>
  <w:style w:type="paragraph" w:customStyle="1" w:styleId="Style12">
    <w:name w:val="_Style 12"/>
    <w:basedOn w:val="afff5"/>
    <w:rsid w:val="00825A57"/>
    <w:pPr>
      <w:adjustRightInd/>
      <w:spacing w:line="240" w:lineRule="auto"/>
    </w:pPr>
    <w:rPr>
      <w:rFonts w:ascii="Times New Roman" w:hAnsi="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3.jp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C4A40C77653491FA307E52F5C7775E9"/>
        <w:category>
          <w:name w:val="常规"/>
          <w:gallery w:val="placeholder"/>
        </w:category>
        <w:types>
          <w:type w:val="bbPlcHdr"/>
        </w:types>
        <w:behaviors>
          <w:behavior w:val="content"/>
        </w:behaviors>
        <w:guid w:val="{79BE8502-6109-4BE6-AC95-2D8D7B67AAEC}"/>
      </w:docPartPr>
      <w:docPartBody>
        <w:p w:rsidR="00F054C1" w:rsidRDefault="00AF741C">
          <w:pPr>
            <w:pStyle w:val="4C4A40C77653491FA307E52F5C7775E9"/>
          </w:pPr>
          <w:r w:rsidRPr="00751A05">
            <w:rPr>
              <w:rStyle w:val="a3"/>
              <w:rFonts w:hint="eastAsia"/>
            </w:rPr>
            <w:t>单击或点击此处输入文字。</w:t>
          </w:r>
        </w:p>
      </w:docPartBody>
    </w:docPart>
    <w:docPart>
      <w:docPartPr>
        <w:name w:val="6E1C39B73F8C45B68C8E45ACEAB215C1"/>
        <w:category>
          <w:name w:val="常规"/>
          <w:gallery w:val="placeholder"/>
        </w:category>
        <w:types>
          <w:type w:val="bbPlcHdr"/>
        </w:types>
        <w:behaviors>
          <w:behavior w:val="content"/>
        </w:behaviors>
        <w:guid w:val="{E205EB5A-384A-48A6-9233-850AA6E07B4D}"/>
      </w:docPartPr>
      <w:docPartBody>
        <w:p w:rsidR="00F054C1" w:rsidRDefault="00AF741C">
          <w:pPr>
            <w:pStyle w:val="6E1C39B73F8C45B68C8E45ACEAB215C1"/>
          </w:pPr>
          <w:r w:rsidRPr="00FB6243">
            <w:rPr>
              <w:rStyle w:val="a3"/>
              <w:rFonts w:hint="eastAsia"/>
            </w:rPr>
            <w:t>选择一项。</w:t>
          </w:r>
        </w:p>
      </w:docPartBody>
    </w:docPart>
    <w:docPart>
      <w:docPartPr>
        <w:name w:val="FDF5D3BDC74C4CABA91075C81643631D"/>
        <w:category>
          <w:name w:val="常规"/>
          <w:gallery w:val="placeholder"/>
        </w:category>
        <w:types>
          <w:type w:val="bbPlcHdr"/>
        </w:types>
        <w:behaviors>
          <w:behavior w:val="content"/>
        </w:behaviors>
        <w:guid w:val="{6D666B84-68CA-4009-AF5C-CB697B91AD6E}"/>
      </w:docPartPr>
      <w:docPartBody>
        <w:p w:rsidR="00F054C1" w:rsidRDefault="00AF741C">
          <w:pPr>
            <w:pStyle w:val="FDF5D3BDC74C4CABA91075C81643631D"/>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方正黑体简体">
    <w:altName w:val="黑体"/>
    <w:charset w:val="86"/>
    <w:family w:val="auto"/>
    <w:pitch w:val="default"/>
    <w:sig w:usb0="00000000" w:usb1="0000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741C"/>
    <w:rsid w:val="00025217"/>
    <w:rsid w:val="00036628"/>
    <w:rsid w:val="00081CAC"/>
    <w:rsid w:val="0014647B"/>
    <w:rsid w:val="00186D0C"/>
    <w:rsid w:val="001B7A5C"/>
    <w:rsid w:val="001D5297"/>
    <w:rsid w:val="00246F13"/>
    <w:rsid w:val="00314AD3"/>
    <w:rsid w:val="00360DF4"/>
    <w:rsid w:val="004547D7"/>
    <w:rsid w:val="005764B1"/>
    <w:rsid w:val="005E2A09"/>
    <w:rsid w:val="006E0EED"/>
    <w:rsid w:val="00701553"/>
    <w:rsid w:val="00770E25"/>
    <w:rsid w:val="007B4B67"/>
    <w:rsid w:val="007D6C72"/>
    <w:rsid w:val="00805925"/>
    <w:rsid w:val="0082040E"/>
    <w:rsid w:val="008252B6"/>
    <w:rsid w:val="00840F9E"/>
    <w:rsid w:val="008D16DF"/>
    <w:rsid w:val="009F1978"/>
    <w:rsid w:val="00A10BE7"/>
    <w:rsid w:val="00AF741C"/>
    <w:rsid w:val="00B12DF6"/>
    <w:rsid w:val="00CC68DA"/>
    <w:rsid w:val="00CF61A8"/>
    <w:rsid w:val="00D81DDC"/>
    <w:rsid w:val="00D82A35"/>
    <w:rsid w:val="00DA0978"/>
    <w:rsid w:val="00E53B36"/>
    <w:rsid w:val="00E632FD"/>
    <w:rsid w:val="00EA1CFC"/>
    <w:rsid w:val="00EB2922"/>
    <w:rsid w:val="00EC7A6F"/>
    <w:rsid w:val="00EF66EC"/>
    <w:rsid w:val="00F054C1"/>
    <w:rsid w:val="00F63609"/>
    <w:rsid w:val="00F63F27"/>
    <w:rsid w:val="00FA53DC"/>
    <w:rsid w:val="00FD22E0"/>
    <w:rsid w:val="00FE3E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4C4A40C77653491FA307E52F5C7775E9">
    <w:name w:val="4C4A40C77653491FA307E52F5C7775E9"/>
    <w:pPr>
      <w:widowControl w:val="0"/>
      <w:jc w:val="both"/>
    </w:pPr>
  </w:style>
  <w:style w:type="paragraph" w:customStyle="1" w:styleId="6E1C39B73F8C45B68C8E45ACEAB215C1">
    <w:name w:val="6E1C39B73F8C45B68C8E45ACEAB215C1"/>
    <w:pPr>
      <w:widowControl w:val="0"/>
      <w:jc w:val="both"/>
    </w:pPr>
  </w:style>
  <w:style w:type="paragraph" w:customStyle="1" w:styleId="FDF5D3BDC74C4CABA91075C81643631D">
    <w:name w:val="FDF5D3BDC74C4CABA91075C81643631D"/>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4C4A40C77653491FA307E52F5C7775E9">
    <w:name w:val="4C4A40C77653491FA307E52F5C7775E9"/>
    <w:pPr>
      <w:widowControl w:val="0"/>
      <w:jc w:val="both"/>
    </w:pPr>
  </w:style>
  <w:style w:type="paragraph" w:customStyle="1" w:styleId="6E1C39B73F8C45B68C8E45ACEAB215C1">
    <w:name w:val="6E1C39B73F8C45B68C8E45ACEAB215C1"/>
    <w:pPr>
      <w:widowControl w:val="0"/>
      <w:jc w:val="both"/>
    </w:pPr>
  </w:style>
  <w:style w:type="paragraph" w:customStyle="1" w:styleId="FDF5D3BDC74C4CABA91075C81643631D">
    <w:name w:val="FDF5D3BDC74C4CABA91075C81643631D"/>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35427F-2A11-45F3-BA56-1596A2D63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1226</TotalTime>
  <Pages>13</Pages>
  <Words>1400</Words>
  <Characters>7984</Characters>
  <Application>Microsoft Office Word</Application>
  <DocSecurity>0</DocSecurity>
  <Lines>66</Lines>
  <Paragraphs>18</Paragraphs>
  <ScaleCrop>false</ScaleCrop>
  <Company>PCMI</Company>
  <LinksUpToDate>false</LinksUpToDate>
  <CharactersWithSpaces>9366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ASUS</dc:creator>
  <dc:description>&lt;config cover="true" show_menu="true" version="1.0.0" doctype="SDKXY"&gt;_x000d_
&lt;/config&gt;</dc:description>
  <cp:lastModifiedBy>cj</cp:lastModifiedBy>
  <cp:revision>196</cp:revision>
  <cp:lastPrinted>2021-02-02T08:22:00Z</cp:lastPrinted>
  <dcterms:created xsi:type="dcterms:W3CDTF">2023-02-13T07:00:00Z</dcterms:created>
  <dcterms:modified xsi:type="dcterms:W3CDTF">2023-10-15T07:36:00Z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